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4E" w:rsidRDefault="008B415E" w:rsidP="00E55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420">
        <w:rPr>
          <w:rFonts w:ascii="Times New Roman" w:hAnsi="Times New Roman" w:cs="Times New Roman"/>
          <w:b/>
          <w:sz w:val="28"/>
          <w:szCs w:val="28"/>
        </w:rPr>
        <w:t>1.2.</w:t>
      </w:r>
      <w:r w:rsidR="00551BB9" w:rsidRPr="006D5420">
        <w:rPr>
          <w:rFonts w:ascii="Times New Roman" w:hAnsi="Times New Roman" w:cs="Times New Roman"/>
          <w:b/>
          <w:sz w:val="28"/>
          <w:szCs w:val="28"/>
        </w:rPr>
        <w:t>Виды социальных услуг</w:t>
      </w:r>
      <w:r w:rsidR="008A4AF5">
        <w:rPr>
          <w:rFonts w:ascii="Times New Roman" w:hAnsi="Times New Roman" w:cs="Times New Roman"/>
          <w:b/>
          <w:sz w:val="28"/>
          <w:szCs w:val="28"/>
        </w:rPr>
        <w:t xml:space="preserve"> и мер социальной поддержки</w:t>
      </w:r>
    </w:p>
    <w:p w:rsidR="00121976" w:rsidRDefault="00B81381" w:rsidP="00E55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</w:p>
    <w:p w:rsidR="00E5584E" w:rsidRPr="006D5420" w:rsidRDefault="00E5584E" w:rsidP="00E558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85E" w:rsidRDefault="00A51BD3" w:rsidP="004B385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51B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со ст. 20 ФЗ РФ от 28.12.2013 г. № 442 «Об основах социального обслуживан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ия граждан в РФ»</w:t>
      </w:r>
      <w:r w:rsidRPr="00A51B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получателям социальных услуг с учетом их индивидуальных потребностей</w:t>
      </w:r>
      <w:r w:rsidR="00C378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предоставляется целый ряд </w:t>
      </w:r>
      <w:r w:rsidRPr="00A51B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социальных услуг.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Виды социальных услуг, в которых нуждается получатель социальных услуг, определяются с учетом его индивидуальных потребностей, которые, в свою очередь, обусловливаются его социальным статусом, местом проживания, возможностями и способностями самообслуживания, семейными, материальными и многими иными обстоятельствами.</w:t>
      </w:r>
    </w:p>
    <w:p w:rsidR="00C17096" w:rsidRPr="004B385E" w:rsidRDefault="00C17096" w:rsidP="00C17096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Pr="00C1709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основные жизненные потребности.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Законодатель называет виды услуг в зависимости от их назначения поочередно с учетом их значимости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востребованности на практике. С</w:t>
      </w: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 ян</w:t>
      </w:r>
      <w:r w:rsidR="0099463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варя 2015 г. применяется ГОСТ Р</w:t>
      </w: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52143-2013 </w:t>
      </w:r>
      <w:r w:rsidR="00E558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Социальное обслуживание населения. Основные виды социальных услуг</w:t>
      </w:r>
      <w:r w:rsidR="00E558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Данный стандарт распространяется на социальные услуги, предоставляемые населению государственными, муниципальными и иных форм собственности учреждениями социального обслуживания, а также гражданами, занимающимися предпринимательской деятельностью по социальному обслуживанию населения без образования юридического лица, и устанавливает основные виды социальных услуг, предоставляемых гражданам, попавшим в трудную жизненную ситуацию.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Отметим, что социальные услуги могут быть классифицированы также в зависимости от категории их получателей: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граждане пожилого возраста;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инвалиды;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дети;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женщины;</w:t>
      </w:r>
    </w:p>
    <w:p w:rsidR="004B385E" w:rsidRDefault="004B385E" w:rsidP="00E5584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семья и др.</w:t>
      </w:r>
    </w:p>
    <w:p w:rsidR="007D4AB6" w:rsidRPr="007D4AB6" w:rsidRDefault="000D718C" w:rsidP="00E5584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D4AB6" w:rsidRPr="007D4AB6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Приказом Федерального агентства по техническому регулированию и метрологии от 11 августа 2020 г. N 493-ст</w:t>
        </w:r>
      </w:hyperlink>
      <w:r w:rsid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национальный стандар</w:t>
      </w:r>
      <w:r w:rsidR="00EC7A6A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Российской Федерации ГОССТ Р</w:t>
      </w:r>
      <w:r w:rsid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58962 – 2020 «Социальное обслуживание населения. Социальные </w:t>
      </w:r>
      <w:proofErr w:type="spellStart"/>
      <w:r w:rsid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стационарозамещающие</w:t>
      </w:r>
      <w:proofErr w:type="spellEnd"/>
      <w:r w:rsid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гражданам пожилого возраста и инвалидам» с датой введения стандарта 1 мая 2021 года. </w:t>
      </w:r>
      <w:r w:rsidR="007D4AB6"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отражает новое направление в сфере социального обслуживания населения, связанное с предоставлением социальных </w:t>
      </w:r>
      <w:proofErr w:type="spellStart"/>
      <w:r w:rsidR="007D4AB6"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="007D4AB6"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гражданам пожилого возраста и (или) инвалидам альтернативно стациона</w:t>
      </w:r>
      <w:r w:rsidR="00C17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рному социальному обслуживанию.</w:t>
      </w:r>
    </w:p>
    <w:p w:rsidR="007D4AB6" w:rsidRPr="007D4AB6" w:rsidRDefault="007D4AB6" w:rsidP="007D4A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Альтернативой стационарной форме социального обслуживания является предоставление гражданам пожилого возраста и (или) инвалидам социальных </w:t>
      </w:r>
      <w:proofErr w:type="spellStart"/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стационарозамещающих</w:t>
      </w:r>
      <w:proofErr w:type="spellEnd"/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форме социального обслуживания на дому и (или) в полустационарной форме социального обслужива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определенное время суток. </w:t>
      </w:r>
      <w:r w:rsidRPr="007D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услуг определяются на основе принципа необходимости и достаточности для продления автономной жизни граждан пожилого возраста и (или) инвалидов в привычных благоприятных условиях, для поддержания их социального, психологического и физического статуса в условиях отсутствия родственного ухода или объективной невозможности для членов семьи предоставлять такой уход.</w:t>
      </w:r>
    </w:p>
    <w:p w:rsidR="007D4AB6" w:rsidRPr="004B385E" w:rsidRDefault="007D4AB6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Виды социальных услуг.</w:t>
      </w:r>
    </w:p>
    <w:p w:rsidR="004B385E" w:rsidRPr="006E0EDA" w:rsidRDefault="006E0EDA" w:rsidP="006E0E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1B0427"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</w:t>
      </w:r>
      <w:r w:rsidR="004B385E"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оциально-бытовые услуги</w:t>
      </w:r>
      <w:r w:rsidR="004B385E" w:rsidRPr="006E0E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558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4B385E" w:rsidRPr="006E0E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услуги, направленные на поддержание жизнедеятельности получателей социальных услуг в быту. Социально-бытовые услуги различаются в зависимости от формы социального обслуживания.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стационарной или полустационарной форме социального обслуживания могут предоставляться следующие виды социально-бытовых услуг: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предоставление площади жилых помещений согласно утвержденным нормативам;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питанием согласно утвержденным нормативам;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уборка жилых помещений;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организация досуга и отдыха, в том числе обеспечение книгами, журналами, газетами, настольными играми, за счет средств получателей социальных услуг;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предоставление помещений для отправления религиозных обрядов, создание для этого соответствующих условий, не противоречащих правилам внутреннего распорядка и учитывающих интересы верующих различных конфессий и атеистов;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помощь в приеме пищи (кормление);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посещении театров, выставок и других культурных мероприятий за счет средств получателя социальных услуг;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написании писем;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организации ритуальных услуг.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форме социального обслуживания на дому могут предоставляться следующие виды социально-бытовых услуг: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уборка жилых помещений;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покупка за счет средств получателя социальных услуг и доставка на дом продуктов питания, готовых блюд, промышленных товаров первой необходимости, средств санитарии и гигиены, средств ухода, книг, газет, журналов;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покупка за счет средств получателя социальных услуг и доставка лекарственных средств и изделий медицинского назначения по заключению врачей;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помощь в приготовлении пищи;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помощь в приеме пищи (кормление);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оплата за счет средств получателя социальных услуг жилищно-коммунальных услуг и услуг связи;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сдача за счет средств получателя социальных услуг вещей в стирку, химчистку, ремонт, обратная их доставка;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организация помощи в проведении ремонта жилых помещений за счет средств получателя социальных услуг;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организация предоставления услуг предприятиями торговли, коммунально-бытового обслуживания, связи и другими предприятиями, оказывающими услуги населению;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обеспечение кратковременного присмотра за детьми;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посещении театров, выставок и других культурных мероприятий за счет средств получателя социальных услуг;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предоставление гигиенических услуг лицам, не способным по состоянию здоровья самостоятельно осуществлять за собой уход;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написании писем;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отправка за счет средств получателя социальных услуг почтовой корреспонденции;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организации ритуальных услуг;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транспортных услуг за счет средств получателя социальных услуг.</w:t>
      </w:r>
    </w:p>
    <w:p w:rsidR="004B385E" w:rsidRPr="004B385E" w:rsidRDefault="006E0EDA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II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1B04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оциально-медицинские услуги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услуги,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стационарной форме или полустационарной форме социального обслуживания предоставляются следующие социально-медицинские услуги: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организация и проведение оздоровительных мероприятий;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наблюдение за получателями социальных услуг в целях выявления отклонений в состоянии их здоровья;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4)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проведение мероприятий, направленных на формирование здорового образа жизни;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проведение занятий по адаптивной физической культуре;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проведение реабилитационных мероприятий, в том числе в соответствии с индивидуальной программой реабилитации инвалида (ребенка-инвалида);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 оказание помощи в проведении медико-социальной экспертизы;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9) 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10) оказание помощи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 для граждан пожилого возраста и инвалидов;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11) организация обеспечения техническими средствами ухода и реабилитации.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форме социального обслуживания на дому могут быть предоставлены следующие социально-медицинские услуги: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наблюдение за получателями социальных услуг в целях выявления отклонений в состоянии их здоровья;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проведение занятий, обучающих здоровому образу жизни;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проведение занятий по адаптивной физической культуре;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проведение реабилитационных мероприятий, в том числе в соответствии с индивидуальной программой реабилитации инвалида (ребенка-инвалида);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оказание помощи в проведении медико-социальной экспертизы;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8) оказание помощи в госпитализации нуждающихся в медицинские организации, в том числе в направлении по заключению врачей на санаторно-курортное лечение (в том числе на льготных условиях);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9) оказание помощи в получении бесплатной зубопротезной (за исключением протезов из драгоценных металлов и других дорогостоящих материалов) и протезно-ортопедической помощи для граждан пожилого возраста и инвалидов;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10) организация обеспечения техническими средствами ухода и реабилитации.</w:t>
      </w:r>
    </w:p>
    <w:p w:rsidR="004B385E" w:rsidRPr="004B385E" w:rsidRDefault="006E0EDA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III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оциально-психологические услуги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услуги, направленные на содействие клиентам в улучшении их психического состояния, восстановлении способности к адаптации в среде жизнедеятельности.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Социально-психологические услуги предоставляют, как правило, в следующих объемах и формах: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услуги, направленные на обеспечение социальной безопасности: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психодиагностика и обследование личности. Социально-психологическая услуга, заключающаяся в выявлении и анализе психического состояния и индивидуальных особенностей личности клиента,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этих отклонений;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психологическая коррекция. Социально-психологическая услуга, заключающаяся в активном психологическом воздействии, направленном на преодоление или ослабление отклонений в развитии, эмоциональном состоянии и поведении клиента с целью обеспечить соответствие этих отклонений возрастным нормативам, требованиям социальной среды и интересам клиента.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психологическая помощь и поддержка, в том числе гражданам, осуществляющим уход на дому за тяжелобольными получателями социальных услуг, в том числе детям и семьям с детьми;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психопрофилактическая работа и психологическая работа. Социально-психологическая услуга, заключающаяся в содействии в формировании у клиентов потребности в психологических знаниях, желания использовать их для работы над собой, своими проблемами, в создании условий для полноценного психического развития личности на каждом возрастном этапе для своевременного предупреждения возможных нарушений в становлении и развитии личности клиента;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социально-психологический патронаж. Социально-психологический патронаж заключается в систематическом наблюдении за клиентами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 при необходимости социально-психологической помощи;</w:t>
      </w:r>
    </w:p>
    <w:p w:rsidR="004B385E" w:rsidRPr="004B385E" w:rsidRDefault="004B385E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прочие социально-психологические услуги: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проведение занятий в группах взаимной поддержки, клубах общения;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социально-психологическое консультирование, в том числе по вопросам внутрисемейных отношений. Под социально-психологическим консультированием следует понимать получение информации от клиента о его проблемах и обсуждение с ним этих проблем для раскрытия и мобилизации клиентом внутренних ресурсов и последующего решения социально-психологических проблем;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оказание консультационной психологической помощи анонимно, в том числе с использованием телефона доверия. Такая помощь может оказываться как в форме психологического консультирования, так и в форме психотерапевтической помощи. Психологическое консультирование - социально-психологическая услуга, заключающаяся в оказании помощи клиенту в налаживании межличностных взаимоотношений с близкими и другими значимыми для него людьми. Психотерапевтическая помощь - социально-психологическая услуга, заключающаяся в психологических воздействиях в системе "психолог - клиент", направленных на решение проблем клиента, которые лежат в основе глубинных жизненных трудностей и межличностных конфликтов;</w:t>
      </w:r>
    </w:p>
    <w:p w:rsidR="004B385E" w:rsidRPr="004B385E" w:rsidRDefault="004B385E" w:rsidP="004B38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психологический тренинг. Социально-психологическая услуга, заключающаяся в активном психологическом воздействии, направленном на снятие последствий психотравмирующих ситуаций, нервно-психической напряженности, формирование личностных предпосылок для адаптации к новым условиям.</w:t>
      </w:r>
    </w:p>
    <w:p w:rsidR="004B385E" w:rsidRPr="004B385E" w:rsidRDefault="006E0EDA" w:rsidP="004B385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IV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Социально-педагогические услуги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направлены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детей. Рассматриваемый вид услуг включает в себя: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социально-педагогическая коррекция, включая диагностику и консультирование;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формирование позитивных интересов (в том числе в сфере досуга);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организация досуга (праздники, экскурсии и другие культурные мероприятия);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оказание консультативных услуг детям и семьям с детьми.</w:t>
      </w:r>
    </w:p>
    <w:p w:rsidR="004B385E" w:rsidRPr="004B385E" w:rsidRDefault="006E0EDA" w:rsidP="00EC7A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V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Социально-трудовые услуги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определяются как услуги, которые направлены на оказание помощи в трудоустройстве и в решении других проблем, связанных с трудовой адаптацией. Такие у</w:t>
      </w:r>
      <w:r w:rsidR="00EC7A6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слуги могут заключаться 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в: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проведении мероприятий по использованию трудовых возможностей и обучению доступным профессиональным навыкам;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оказании помощи в трудоустройстве;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организации помощи в получении образования и (или) квалификации инвалидами (детьми-инвалидами) в соответствии с их способностями.</w:t>
      </w:r>
    </w:p>
    <w:p w:rsidR="004B385E" w:rsidRPr="004B385E" w:rsidRDefault="006E0EDA" w:rsidP="001B04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lastRenderedPageBreak/>
        <w:t>VI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Социально-правовые услуги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направлены на оказание помощи в получении юридических услуг в защите прав и законных интересов получателей социальных услуг. Это могут быть: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оказание помощи в оформлении и восстановлении документов получателей социальных услуг;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оказание помощи в получении юридических услуг, в том числе бесплатно;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оказание помощи в защите прав и законных интересов получателей социальных услуг в установленном законодательством порядке.</w:t>
      </w:r>
    </w:p>
    <w:p w:rsidR="004B385E" w:rsidRPr="004B385E" w:rsidRDefault="006E0EDA" w:rsidP="006E0ED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VII</w:t>
      </w:r>
      <w:r w:rsidRPr="006E0ED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включают в себя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обучение инвалидов (детей-инвалидов) пользованию средствами ухода и техническими средствами реабилитации;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проведение социально-реабилитационных мероприятий в сфере социального обслуживания;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обучение навыкам самообслуживания, поведения в быту и общественных местах;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оказание помощи в обучении навыкам компьютерной грамотности.</w:t>
      </w:r>
    </w:p>
    <w:p w:rsidR="004B385E" w:rsidRPr="004B385E" w:rsidRDefault="006E0EDA" w:rsidP="001B042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 w:eastAsia="ru-RU"/>
        </w:rPr>
        <w:t>VIII</w:t>
      </w:r>
      <w:r w:rsidRPr="00F35DB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</w:t>
      </w:r>
      <w:r w:rsidR="00EC7A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1B0427" w:rsidRPr="001B042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</w:t>
      </w:r>
      <w:r w:rsidR="004B385E" w:rsidRPr="004B385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рочные социальные услуги</w:t>
      </w:r>
      <w:r w:rsidR="004B385E"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Срочные социальные услуги могут включать: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обеспечение бесплатным горячим питанием или наборами продуктов;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 обеспечение одеждой, обувью и другими предметами первой необходимости;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 содействие в получении временного жилого помещения;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 содействие в получении юридической помощи в целях защиты прав и законных интересов получателей социальных услуг;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6) предоставление в зимнее время обогрева лицам без определенного места жительства и занятий;</w:t>
      </w:r>
    </w:p>
    <w:p w:rsidR="004B385E" w:rsidRPr="004B385E" w:rsidRDefault="004B385E" w:rsidP="00E5584E">
      <w:pPr>
        <w:shd w:val="clear" w:color="auto" w:fill="FFFFFF"/>
        <w:spacing w:after="0" w:line="240" w:lineRule="auto"/>
        <w:ind w:firstLine="4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385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7) предоставление в зимнее время санитарной обработки лицам без определенного места жительства и занятий.</w:t>
      </w:r>
    </w:p>
    <w:p w:rsidR="00F340F9" w:rsidRPr="008B415E" w:rsidRDefault="001B0427" w:rsidP="00E5584E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1B0427">
        <w:rPr>
          <w:rFonts w:ascii="Times New Roman" w:hAnsi="Times New Roman" w:cs="Times New Roman"/>
          <w:sz w:val="28"/>
          <w:szCs w:val="28"/>
        </w:rPr>
        <w:t xml:space="preserve">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</w:t>
      </w:r>
      <w:r w:rsidRPr="001B0427">
        <w:rPr>
          <w:rFonts w:ascii="Times New Roman" w:hAnsi="Times New Roman" w:cs="Times New Roman"/>
          <w:sz w:val="28"/>
          <w:szCs w:val="28"/>
        </w:rPr>
        <w:lastRenderedPageBreak/>
        <w:t>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</w:t>
      </w:r>
      <w:r w:rsidR="008B415E">
        <w:rPr>
          <w:rFonts w:ascii="Times New Roman" w:hAnsi="Times New Roman" w:cs="Times New Roman"/>
          <w:sz w:val="28"/>
          <w:szCs w:val="28"/>
        </w:rPr>
        <w:t>ждается подписью их получателя.</w:t>
      </w:r>
    </w:p>
    <w:p w:rsidR="00F340F9" w:rsidRPr="00F340F9" w:rsidRDefault="00F340F9" w:rsidP="00F340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0F9">
        <w:rPr>
          <w:rFonts w:ascii="Times New Roman" w:hAnsi="Times New Roman" w:cs="Times New Roman"/>
          <w:b/>
          <w:bCs/>
          <w:sz w:val="28"/>
          <w:szCs w:val="28"/>
        </w:rPr>
        <w:t>Основы законодательства, регламентирующего предоставление мер социальной поддержки отдельным категориям граждан.</w:t>
      </w:r>
    </w:p>
    <w:p w:rsidR="00F340F9" w:rsidRPr="00F340F9" w:rsidRDefault="00F340F9" w:rsidP="00E558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40F9" w:rsidRPr="00F340F9" w:rsidRDefault="00F340F9" w:rsidP="00F340F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 xml:space="preserve">В соответствии с действующим законодательством, для отдельных категорий граждан, предоставляется ряд мер социальной поддержки, направленных </w:t>
      </w:r>
      <w:proofErr w:type="gramStart"/>
      <w:r w:rsidRPr="00F340F9">
        <w:rPr>
          <w:rFonts w:ascii="Times New Roman" w:hAnsi="Times New Roman" w:cs="Times New Roman"/>
          <w:bCs/>
          <w:sz w:val="28"/>
          <w:szCs w:val="28"/>
        </w:rPr>
        <w:t>на социальные выплаты</w:t>
      </w:r>
      <w:proofErr w:type="gramEnd"/>
      <w:r w:rsidRPr="00F340F9">
        <w:rPr>
          <w:rFonts w:ascii="Times New Roman" w:hAnsi="Times New Roman" w:cs="Times New Roman"/>
          <w:bCs/>
          <w:sz w:val="28"/>
          <w:szCs w:val="28"/>
        </w:rPr>
        <w:t xml:space="preserve"> к которым, в частности, относятся: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субсидия;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ежемесячная денежная выплата (ЕДВ) и входящий в её состав набор социальных услуг (НСУ);</w:t>
      </w:r>
    </w:p>
    <w:p w:rsidR="00F340F9" w:rsidRDefault="00E5584E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340F9" w:rsidRPr="00F340F9">
        <w:rPr>
          <w:rFonts w:ascii="Times New Roman" w:hAnsi="Times New Roman" w:cs="Times New Roman"/>
          <w:bCs/>
          <w:sz w:val="28"/>
          <w:szCs w:val="28"/>
        </w:rPr>
        <w:t xml:space="preserve"> ежемесячная денежная компенсация за жилищно-коммунальные услуги (ЕДК);</w:t>
      </w:r>
    </w:p>
    <w:p w:rsidR="003B76F7" w:rsidRDefault="003B76F7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региональная социальная доплата;</w:t>
      </w:r>
    </w:p>
    <w:p w:rsidR="003B76F7" w:rsidRDefault="003B76F7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электронный сертификат;</w:t>
      </w:r>
    </w:p>
    <w:p w:rsidR="003B76F7" w:rsidRPr="00F340F9" w:rsidRDefault="003B76F7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социальный контракт;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дополнительное ежемесячное материальное обеспечение (ДЕМО);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дополнительное материальное обеспечение (ДМО).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 xml:space="preserve">Основной принцип предоставления большинства выплат – категориальный. Помимо групп </w:t>
      </w:r>
      <w:proofErr w:type="gramStart"/>
      <w:r w:rsidRPr="00F340F9">
        <w:rPr>
          <w:rFonts w:ascii="Times New Roman" w:hAnsi="Times New Roman" w:cs="Times New Roman"/>
          <w:bCs/>
          <w:sz w:val="28"/>
          <w:szCs w:val="28"/>
        </w:rPr>
        <w:t>лиц,  которые</w:t>
      </w:r>
      <w:proofErr w:type="gramEnd"/>
      <w:r w:rsidRPr="00F340F9">
        <w:rPr>
          <w:rFonts w:ascii="Times New Roman" w:hAnsi="Times New Roman" w:cs="Times New Roman"/>
          <w:bCs/>
          <w:sz w:val="28"/>
          <w:szCs w:val="28"/>
        </w:rPr>
        <w:t xml:space="preserve"> могут претендовать на  социальные выплаты установленных на федеральном уровне, муниципальные власти каждого из регионов вправе определять свой перечень льготников. 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40F9">
        <w:rPr>
          <w:rFonts w:ascii="Times New Roman" w:hAnsi="Times New Roman" w:cs="Times New Roman"/>
          <w:b/>
          <w:bCs/>
          <w:sz w:val="28"/>
          <w:szCs w:val="28"/>
        </w:rPr>
        <w:t>Субсидия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Субсидия – это денежные выплаты, которые предоставляются за счёт государственного или местного бюджета, а также выплаты специальных фондов, предназначенные юридическим (не являющимся бюджетными учреждениями) и физическим лицам.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Субсидию отличает то, что: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субсидии выделяются на строго определённые цели (денежные средства, выделенные на определённую цель, не могут быть потрачены ни на что другое);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денежные средства предоставляются безвозмездно (то есть выдача субсидий не предусматривает возврата денежных средств или процентов за пользование субсидией. Возврат требуется только в том случае, если деньги были потрачены не на выделяемые нужды;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 xml:space="preserve">- субсидия является </w:t>
      </w:r>
      <w:proofErr w:type="spellStart"/>
      <w:r w:rsidRPr="00F340F9">
        <w:rPr>
          <w:rFonts w:ascii="Times New Roman" w:hAnsi="Times New Roman" w:cs="Times New Roman"/>
          <w:bCs/>
          <w:sz w:val="28"/>
          <w:szCs w:val="28"/>
        </w:rPr>
        <w:t>софинансирующим</w:t>
      </w:r>
      <w:proofErr w:type="spellEnd"/>
      <w:r w:rsidRPr="00F340F9">
        <w:rPr>
          <w:rFonts w:ascii="Times New Roman" w:hAnsi="Times New Roman" w:cs="Times New Roman"/>
          <w:bCs/>
          <w:sz w:val="28"/>
          <w:szCs w:val="28"/>
        </w:rPr>
        <w:t xml:space="preserve"> инструментом (т.е. не полностью «закрывает» ту или иную финансовую «дыру», а выступает в качестве дополнительного финансирования).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lastRenderedPageBreak/>
        <w:t>- выплаты могут производиться не только из государственного бюджета, но и из бюджета регионов.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В основном финансирование осуществляется в целях: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оказания материальной помощи нуждающимся гражданам страны;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оказание поддержки юридическим лицам (например, предоставление льгот по налогообложению для предприятий малого бизнеса);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 xml:space="preserve">- финансирования бюджетов нижестоящего уровня (например, </w:t>
      </w:r>
      <w:proofErr w:type="spellStart"/>
      <w:r w:rsidRPr="00F340F9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F340F9">
        <w:rPr>
          <w:rFonts w:ascii="Times New Roman" w:hAnsi="Times New Roman" w:cs="Times New Roman"/>
          <w:bCs/>
          <w:sz w:val="28"/>
          <w:szCs w:val="28"/>
        </w:rPr>
        <w:t xml:space="preserve"> проектов, реализуемых в определённой отрасли экономики, и т.д.).</w:t>
      </w:r>
    </w:p>
    <w:p w:rsidR="00F340F9" w:rsidRPr="00F340F9" w:rsidRDefault="00F340F9" w:rsidP="00E5584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Таким образом, цели субсидирования могут быть различными, но предоставление субсидий всегда направлено на поддержание нуждающихся в материальной помощи физических лиц, компаний или бюджета.</w:t>
      </w:r>
    </w:p>
    <w:p w:rsidR="00E5584E" w:rsidRDefault="00E5584E" w:rsidP="00E55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0F9" w:rsidRPr="00E5584E" w:rsidRDefault="00F340F9" w:rsidP="00E558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584E">
        <w:rPr>
          <w:rFonts w:ascii="Times New Roman" w:hAnsi="Times New Roman" w:cs="Times New Roman"/>
          <w:b/>
          <w:bCs/>
          <w:sz w:val="28"/>
          <w:szCs w:val="28"/>
        </w:rPr>
        <w:t>Основные виды действующей государственной помощи в виде субсидий.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В законодательстве РФ о соцобеспечении рассматривается три вида субсидирования:</w:t>
      </w:r>
    </w:p>
    <w:p w:rsidR="00F340F9" w:rsidRPr="00F340F9" w:rsidRDefault="00F340F9" w:rsidP="00F340F9">
      <w:pPr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на покупку или строительство жилья;</w:t>
      </w:r>
    </w:p>
    <w:p w:rsidR="00F340F9" w:rsidRPr="00F340F9" w:rsidRDefault="00F340F9" w:rsidP="00F340F9">
      <w:pPr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на оплату услуг ЖКХ и жилого помещения;</w:t>
      </w:r>
    </w:p>
    <w:p w:rsidR="00F340F9" w:rsidRPr="00F340F9" w:rsidRDefault="00F340F9" w:rsidP="00F340F9">
      <w:pPr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субсидия безработным, создающим свой бизнес.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 xml:space="preserve">Наиболее востребована субсидия на оплату жилого помещения и коммунальных услуг, которая предоставляется в соответствии с </w:t>
      </w:r>
      <w:hyperlink r:id="rId7" w:history="1">
        <w:r w:rsidRPr="00F340F9">
          <w:rPr>
            <w:rStyle w:val="a4"/>
            <w:rFonts w:ascii="Times New Roman" w:hAnsi="Times New Roman" w:cs="Times New Roman"/>
            <w:bCs/>
            <w:sz w:val="28"/>
            <w:szCs w:val="28"/>
          </w:rPr>
          <w:t>Постановлением Правительства Российской федерации от 14.12.2005 № 761 «О предоставлении субсидий на оплату жилого помещения и коммунальных услуг».</w:t>
        </w:r>
      </w:hyperlink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 xml:space="preserve">Субсидия предоставляется гражданину при одновременном его соответствии следующим условиям: </w:t>
      </w:r>
    </w:p>
    <w:p w:rsidR="00F340F9" w:rsidRPr="00F340F9" w:rsidRDefault="00F340F9" w:rsidP="00F340F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наличие гражданства Российской Федерации;</w:t>
      </w:r>
    </w:p>
    <w:p w:rsidR="00F340F9" w:rsidRPr="00F340F9" w:rsidRDefault="00F340F9" w:rsidP="00F340F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наличие основания пользования заявителем жилым помещением;</w:t>
      </w:r>
    </w:p>
    <w:p w:rsidR="00F340F9" w:rsidRPr="00F340F9" w:rsidRDefault="00F340F9" w:rsidP="00F340F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наличие регистрации по месту постоянного жительства в жилом помещении, для оплаты которого гражданин обращается за субсидией;</w:t>
      </w:r>
    </w:p>
    <w:p w:rsidR="00F340F9" w:rsidRPr="00F340F9" w:rsidRDefault="00F340F9" w:rsidP="00F340F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 xml:space="preserve">отсутствие задолженности по оплате жилого помещения и коммунальных услуг (ЖКУ) или </w:t>
      </w:r>
      <w:r w:rsidR="009624D5">
        <w:rPr>
          <w:rFonts w:ascii="Times New Roman" w:hAnsi="Times New Roman" w:cs="Times New Roman"/>
          <w:bCs/>
          <w:sz w:val="28"/>
          <w:szCs w:val="28"/>
        </w:rPr>
        <w:t xml:space="preserve">наличие небольшой задолженности и </w:t>
      </w:r>
      <w:r w:rsidRPr="00F340F9">
        <w:rPr>
          <w:rFonts w:ascii="Times New Roman" w:hAnsi="Times New Roman" w:cs="Times New Roman"/>
          <w:bCs/>
          <w:sz w:val="28"/>
          <w:szCs w:val="28"/>
        </w:rPr>
        <w:t>выполнение гражданами соглашений по её погашению;</w:t>
      </w:r>
    </w:p>
    <w:p w:rsidR="00F340F9" w:rsidRPr="00F340F9" w:rsidRDefault="00F340F9" w:rsidP="00F340F9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превышение расходов семьи на оплату ЖКУ над величиной максимальной допустимой доли расходов граждан на оплату ЖКУ в совокупном доходе семьи (максимально допустимая</w:t>
      </w:r>
      <w:r w:rsidR="009624D5">
        <w:rPr>
          <w:rFonts w:ascii="Times New Roman" w:hAnsi="Times New Roman" w:cs="Times New Roman"/>
          <w:bCs/>
          <w:sz w:val="28"/>
          <w:szCs w:val="28"/>
        </w:rPr>
        <w:t xml:space="preserve"> доля  – 22 процента, в ЕАО – 21</w:t>
      </w:r>
      <w:r w:rsidRPr="00F340F9">
        <w:rPr>
          <w:rFonts w:ascii="Times New Roman" w:hAnsi="Times New Roman" w:cs="Times New Roman"/>
          <w:bCs/>
          <w:sz w:val="28"/>
          <w:szCs w:val="28"/>
        </w:rPr>
        <w:t xml:space="preserve"> процентов).</w:t>
      </w:r>
    </w:p>
    <w:p w:rsidR="00F340F9" w:rsidRPr="00F340F9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iCs/>
          <w:sz w:val="28"/>
          <w:szCs w:val="28"/>
        </w:rPr>
        <w:t>Право на получение субсидии имеют:</w:t>
      </w:r>
    </w:p>
    <w:p w:rsidR="00F340F9" w:rsidRPr="00F340F9" w:rsidRDefault="00F340F9" w:rsidP="00F340F9">
      <w:pPr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Пользователи жилого помещения в государственном или муниципальном жилищном фонде, то есть наниматели по договору социального найма и члены их семей.</w:t>
      </w:r>
    </w:p>
    <w:p w:rsidR="00F340F9" w:rsidRPr="00F340F9" w:rsidRDefault="00F340F9" w:rsidP="00F340F9">
      <w:pPr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Наниматели жилого помещения по договору найма в частном жилищном фонде.</w:t>
      </w:r>
    </w:p>
    <w:p w:rsidR="00F340F9" w:rsidRPr="00F340F9" w:rsidRDefault="00F340F9" w:rsidP="00F340F9">
      <w:pPr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lastRenderedPageBreak/>
        <w:t>Члены жилищного или жилищно-строительного кооператива.</w:t>
      </w:r>
    </w:p>
    <w:p w:rsidR="00F340F9" w:rsidRPr="00F340F9" w:rsidRDefault="00F340F9" w:rsidP="00F340F9">
      <w:pPr>
        <w:numPr>
          <w:ilvl w:val="0"/>
          <w:numId w:val="36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Собственники жилого помещения (квартиры, жилого дома, части квартиры или жилого дома).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iCs/>
          <w:sz w:val="28"/>
          <w:szCs w:val="28"/>
        </w:rPr>
        <w:t>Документы, необходимые для получения</w:t>
      </w:r>
      <w:r w:rsidRPr="00F340F9">
        <w:rPr>
          <w:rFonts w:ascii="Times New Roman" w:hAnsi="Times New Roman" w:cs="Times New Roman"/>
          <w:bCs/>
          <w:sz w:val="28"/>
          <w:szCs w:val="28"/>
        </w:rPr>
        <w:t> </w:t>
      </w:r>
      <w:r w:rsidRPr="00F340F9">
        <w:rPr>
          <w:rFonts w:ascii="Times New Roman" w:hAnsi="Times New Roman" w:cs="Times New Roman"/>
          <w:bCs/>
          <w:iCs/>
          <w:sz w:val="28"/>
          <w:szCs w:val="28"/>
        </w:rPr>
        <w:t>субсидии:</w:t>
      </w:r>
    </w:p>
    <w:p w:rsidR="00F340F9" w:rsidRPr="00F340F9" w:rsidRDefault="00F340F9" w:rsidP="00F340F9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заявление;</w:t>
      </w:r>
    </w:p>
    <w:p w:rsidR="00F340F9" w:rsidRPr="00F340F9" w:rsidRDefault="00F340F9" w:rsidP="00F340F9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копия документа, подтверждающего правовые основания владения и пользования заявителем жилым помещением, в котором он зарегистрирован по месту постоянного жительства (договор найма, документы о праве собственности на квартиру, дом и другие);</w:t>
      </w:r>
    </w:p>
    <w:p w:rsidR="00F340F9" w:rsidRPr="00F340F9" w:rsidRDefault="00F340F9" w:rsidP="00F340F9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документы, содержащих сведения о платежах за жилое помещение и коммунальные услуги, начисленных за после</w:t>
      </w:r>
      <w:r w:rsidR="000D718C">
        <w:rPr>
          <w:rFonts w:ascii="Times New Roman" w:hAnsi="Times New Roman" w:cs="Times New Roman"/>
          <w:bCs/>
          <w:sz w:val="28"/>
          <w:szCs w:val="28"/>
        </w:rPr>
        <w:t xml:space="preserve">дний перед подачей заявления о </w:t>
      </w:r>
      <w:r w:rsidRPr="00F340F9">
        <w:rPr>
          <w:rFonts w:ascii="Times New Roman" w:hAnsi="Times New Roman" w:cs="Times New Roman"/>
          <w:bCs/>
          <w:sz w:val="28"/>
          <w:szCs w:val="28"/>
        </w:rPr>
        <w:t>предоставлении субсидии месяц, и о наличии (об отсутствии) задолженности по оплате жилого помещения и коммунальных услуг (то есть квитанции по оплате жилищно-коммунальных услуг, в том числе по оплате взноса за капитальный ремонт общего имущества в многоквартирном доме);</w:t>
      </w:r>
    </w:p>
    <w:p w:rsidR="00F340F9" w:rsidRPr="00F340F9" w:rsidRDefault="00F340F9" w:rsidP="00F340F9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F340F9" w:rsidRPr="00F340F9" w:rsidRDefault="00F340F9" w:rsidP="00F340F9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документы, подтверждающих доходы заявителя и членов его семьи за последние 6 месяцев (для работающих или учащихся граждан);</w:t>
      </w:r>
    </w:p>
    <w:p w:rsidR="00F340F9" w:rsidRPr="00F340F9" w:rsidRDefault="00F340F9" w:rsidP="00F340F9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документы, содержащих сведения о лицах, зарегистрированных совместно с заявителем по месту его постоянного жительства (документ предоставляется по инициативе заявителя).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iCs/>
          <w:sz w:val="28"/>
          <w:szCs w:val="28"/>
        </w:rPr>
        <w:t>Сроки предоставления: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Субсидия предоставляется сроком на 6 месяцев. При представлении документов с 1-го по 15-е число месяца субсидия назначается с 1-го числа текущего месяца, а при представлении документов с 16-го числа до конца месяца — с 1-го числа следующего месяца.</w:t>
      </w:r>
    </w:p>
    <w:p w:rsidR="00F340F9" w:rsidRPr="00F340F9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Основания для прекращения выплаты субсидии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Субсидию могут прекратить выплачивать при следующих основаниях: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у заявителя или его семьи в целом увеличился средний доход, в связи с чем они вполне могут себя полноценно обеспечивать;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поскольку субсидия привязывается к месту прописки заявителя, то при переезде, смене места проживания она автоматически аннулируется;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заявитель предоставил ложную информацию;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если заявитель допустил значительную задолженность, например, за коммунальные услуги.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На территории области назначение и выплату субсидии осуществляет областное государственное бюджетное учреждение «Многофункциональный центр предоставления государственных и муниципальных услуг в Еврейской автономной области и его филиалы по месту жительства.</w:t>
      </w:r>
    </w:p>
    <w:p w:rsidR="00F340F9" w:rsidRPr="00F340F9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84E" w:rsidRDefault="00E5584E" w:rsidP="00F3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0F9" w:rsidRPr="0070267D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6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Ежемесячная денежная выплата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ЕДВ – это ежемесячная денежная выплата, которую перечисляет пенсионный фонд следующим категориям граждан:</w:t>
      </w:r>
    </w:p>
    <w:p w:rsidR="00F340F9" w:rsidRPr="00F340F9" w:rsidRDefault="00F340F9" w:rsidP="00F340F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ветеранам Великой Отечественной войны, ветеранам боевых действий;</w:t>
      </w:r>
    </w:p>
    <w:p w:rsidR="00F340F9" w:rsidRPr="00F340F9" w:rsidRDefault="00F340F9" w:rsidP="00F340F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инвалидам и детям-инвалидам;</w:t>
      </w:r>
    </w:p>
    <w:p w:rsidR="00F340F9" w:rsidRPr="00F340F9" w:rsidRDefault="00F340F9" w:rsidP="00F340F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несовершеннолетним узникам концлагерей;</w:t>
      </w:r>
    </w:p>
    <w:p w:rsidR="00F340F9" w:rsidRPr="00F340F9" w:rsidRDefault="00F340F9" w:rsidP="00F340F9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участникам ликвидации аварии на ЧАЭС и т.п.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Если гражданин относится сразу к нескольким льготным категориям, выплата производится по одной наиболее выгодной.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Исключение составляют граждане, которые имеют право на получение ЕДВ в соответствии с </w:t>
      </w:r>
      <w:hyperlink r:id="rId8" w:history="1">
        <w:r w:rsidRPr="00F340F9">
          <w:rPr>
            <w:rStyle w:val="a4"/>
            <w:rFonts w:ascii="Times New Roman" w:hAnsi="Times New Roman" w:cs="Times New Roman"/>
            <w:sz w:val="28"/>
            <w:szCs w:val="28"/>
          </w:rPr>
          <w:t>Законом Российской Федерации от 15.05.1991 №1244-1 «О социальной защите граждан, подвергшихся воздействию радиации вследствие катастрофы на Чернобыльской АЭС».</w:t>
        </w:r>
      </w:hyperlink>
      <w:r w:rsidRPr="00F340F9">
        <w:rPr>
          <w:rFonts w:ascii="Times New Roman" w:hAnsi="Times New Roman" w:cs="Times New Roman"/>
          <w:sz w:val="28"/>
          <w:szCs w:val="28"/>
        </w:rPr>
        <w:t xml:space="preserve"> Им может устанавливаться ЕДВ одновременно и по другому основанию.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F340F9">
          <w:rPr>
            <w:rStyle w:val="a4"/>
            <w:rFonts w:ascii="Times New Roman" w:hAnsi="Times New Roman" w:cs="Times New Roman"/>
            <w:sz w:val="28"/>
            <w:szCs w:val="28"/>
          </w:rPr>
          <w:t>Законом Российской Федерации от 15.01.1993 № 4301-1 «О статусе Героев Советского Союза, Героев Российской Федерации и полных кавалеров ордена Славы»</w:t>
        </w:r>
      </w:hyperlink>
      <w:r w:rsidRPr="00F340F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340F9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 от 09.01.1997 №5-ФЗ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</w:t>
        </w:r>
      </w:hyperlink>
      <w:r w:rsidRPr="00F340F9">
        <w:rPr>
          <w:rFonts w:ascii="Times New Roman" w:hAnsi="Times New Roman" w:cs="Times New Roman"/>
          <w:sz w:val="28"/>
          <w:szCs w:val="28"/>
        </w:rPr>
        <w:t xml:space="preserve"> ежемесячная денежная выплата для этих категорий граждан устанавливается и осуществляется независимо от предоставления ежемесячной денежной выплаты в соответствии с другими законами и иными нормативными правовыми актами Российской Федерации.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  <w:u w:val="single"/>
        </w:rPr>
        <w:t>К областным льготникам, имеющим право на ЕДВ относятся: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(далее - труженики тыла);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ветераны труда. Ветеранам труда социальная поддержка предоставляется после получения права на пенсию, а ветеранам труда из числа военнослужащих, сотрудников правоохранительных органов, меры социальной поддержки предоставляются по достижении возраста 55 лет для женщин и 60 лет для мужчин;</w:t>
      </w:r>
    </w:p>
    <w:p w:rsidR="00F340F9" w:rsidRPr="00F340F9" w:rsidRDefault="00F340F9" w:rsidP="00E5584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реабилитированные лица;</w:t>
      </w:r>
    </w:p>
    <w:p w:rsidR="00F340F9" w:rsidRPr="00F340F9" w:rsidRDefault="00F340F9" w:rsidP="00EC64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лица, признанные пострадавшими от политических репрессий;</w:t>
      </w:r>
    </w:p>
    <w:p w:rsidR="00F340F9" w:rsidRPr="00F340F9" w:rsidRDefault="00F340F9" w:rsidP="00EC64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лица из числа активных членов общественных организаций пенсионеров, награжденных Почетным знаком Всероссийской общественной организации ветеранов (пенсионеров) войны, труда, Вооруженных сил и правоохранительных органов и имеющих трудовой стаж не менее 40 лет (мужчины) и 35 лет (женщины) (далее - активисты ветеранских организаций).</w:t>
      </w:r>
    </w:p>
    <w:p w:rsidR="00F340F9" w:rsidRPr="00F340F9" w:rsidRDefault="00F340F9" w:rsidP="00EC64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Почетные граждане области.</w:t>
      </w:r>
    </w:p>
    <w:p w:rsidR="00F340F9" w:rsidRPr="00F340F9" w:rsidRDefault="00F340F9" w:rsidP="00EC64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Процесс получения ЕДВ носит заявительный характер. За назначением ЕДВ необходимо обратиться в любой территориальный орган ПФР или многофункциональный центр предоставления государственных и </w:t>
      </w:r>
      <w:r w:rsidRPr="00F340F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(МФЦ). Гражданину, который проживает в стационарном учреждении социального обслуживания, необходимо обратиться в ПФР по месту нахождения этого учреждения. Помимо этого подать заявление о назначении ЕДВ можно в электронном виде через Единый портал </w:t>
      </w:r>
      <w:proofErr w:type="spellStart"/>
      <w:r w:rsidRPr="00F340F9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F340F9">
        <w:rPr>
          <w:rFonts w:ascii="Times New Roman" w:hAnsi="Times New Roman" w:cs="Times New Roman"/>
          <w:sz w:val="28"/>
          <w:szCs w:val="28"/>
        </w:rPr>
        <w:t xml:space="preserve"> (www.gosuslugi.ru) – личный кабинет гражданина.</w:t>
      </w:r>
    </w:p>
    <w:p w:rsidR="00F340F9" w:rsidRPr="00F340F9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Назначение и выплата ЕДВ производятся на основании заявления гражданина (его представителя) с документами, подтверждающими право на получение ЕДВ. Поскольку существует несколько десятков категорий получателей ЕДВ, узнать о перечне документов, который необходимо представить конкретному гражданину, можно в ПФР по месту жительства. 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С 28 июля 2020 года назначение ЕДВ инвалидам и детям-инвалидам осуществляется в </w:t>
      </w:r>
      <w:proofErr w:type="spellStart"/>
      <w:r w:rsidRPr="00F340F9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F340F9">
        <w:rPr>
          <w:rFonts w:ascii="Times New Roman" w:hAnsi="Times New Roman" w:cs="Times New Roman"/>
          <w:sz w:val="28"/>
          <w:szCs w:val="28"/>
        </w:rPr>
        <w:t xml:space="preserve"> порядке без посещения территориального органа ПФР или МФЦ на основании сведений из Федеральной государственной информационной системы «Федеральный реестр инвалидов» (ФГИС ФРИ).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В заявлении о назначении ЕДВ должна содержаться следующая информация: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фамилия, имя, отчество гражданина, обращающегося за ЕДВ, а также фамилия, которая была у него при рождении;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сведения о гражданстве;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почтовый адрес места жительства или фактического проживания;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место нахождения пенсионного дела;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сведения о представителе гражданина в случае обращения через представителя;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сведения о выборе основания установления ЕДВ;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обязательство гражданина безотлагательно извещать территориальный орган ПФР об обстоятельствах, влияющих на изменение размера ежемесячной денежной выплаты, а также влекущих прекращение выплаты;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дата заполнения заявления;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перечень документов, приложенных к заявлению.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Заявление должно быть подписано гражданином, а в случае обращения через представителя – этим представителем. Вместе с заявлением об установлении ЕДВ необходимо представить следующие документы: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паспорт;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документы, подтверждающие право на получение ЕДВ (удостоверение, выданное уполномоченными органами, справку медико-социальной экспертизы об установлении инвалидности и т.д.).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При необходимости прилагаются документы, удостоверяющие личность и полномочия законного представителя (усыновителя, опекуна, попечителя), подтверждающие родственные отношения, нахождение нетрудоспособного лица на иждивении и т. п.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 xml:space="preserve">Решение о назначении либо об отказе в назначении ЕДВ выносится в течение 10 рабочих дней с момента регистрации заявления. Ещё 5 дней </w:t>
      </w:r>
      <w:r w:rsidRPr="00F340F9">
        <w:rPr>
          <w:rFonts w:ascii="Times New Roman" w:hAnsi="Times New Roman" w:cs="Times New Roman"/>
          <w:bCs/>
          <w:sz w:val="28"/>
          <w:szCs w:val="28"/>
        </w:rPr>
        <w:lastRenderedPageBreak/>
        <w:t>отводится на то, чтобы проинформировать заявителя о принятом решении. Ежемесячная денежная выплата назначается со дня обращения за ней, но не ранее возникновения права на указанную выплату, на срок, в течение которого гражданин относится к той категории, которая имеет право на ЕДВ.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Доставка ЕДВ осуществляется за текущий календарный месяц.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Если гражданин является пенсионером, то выплату он получит одновременно с пенсией. Доставка ЕДВ будет осуществляться тем же способом, что и доставка пенсии: либо через Почту России, либо через банк, либо через другую организацию, занимающуюся доставкой пенсии. Для изменения способа доставки необходимо обратиться с заявлением в отделение Пенсионного фонда России. Гражданину, законным представителем которого является социальное учреждение, ежемесячная денежная выплата может перечисляться на счёт указанного учреждения.</w:t>
      </w:r>
    </w:p>
    <w:p w:rsidR="00F340F9" w:rsidRPr="00F340F9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0F9" w:rsidRPr="0070267D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67D">
        <w:rPr>
          <w:rFonts w:ascii="Times New Roman" w:hAnsi="Times New Roman" w:cs="Times New Roman"/>
          <w:b/>
          <w:bCs/>
          <w:sz w:val="28"/>
          <w:szCs w:val="28"/>
        </w:rPr>
        <w:t>Набор социальных услуг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НСУ – набор социальных услуг</w:t>
      </w:r>
      <w:r w:rsidRPr="00F340F9">
        <w:rPr>
          <w:rFonts w:ascii="Times New Roman" w:hAnsi="Times New Roman" w:cs="Times New Roman"/>
          <w:sz w:val="28"/>
          <w:szCs w:val="28"/>
        </w:rPr>
        <w:t xml:space="preserve"> предоставляется получателям ежемесячной денежной выплаты (ЕДВ)</w:t>
      </w:r>
      <w:r w:rsidRPr="00F340F9">
        <w:rPr>
          <w:rFonts w:ascii="Times New Roman" w:hAnsi="Times New Roman" w:cs="Times New Roman"/>
          <w:bCs/>
          <w:sz w:val="28"/>
          <w:szCs w:val="28"/>
        </w:rPr>
        <w:t xml:space="preserve"> и включает в себя: обеспечение лекарственными препаратами, санаторно-курортное лечение, бесплатный проезд к месту лечения и обратно, бесплатный проезд на пригородном железнодорожном транспорте. 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Гражданин может выбрать, в каком виде ему получать НСУ: в натуральной форме или в виде денежного эквивалента. При этом законодательство предусматривает замену набора социальных услуг деньгами как полностью, так и частично.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Денежный эквивалент социальных услуг выплачивается льготнику в составе ежемесячной денежной выплаты.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Льготники-получатели ЕДВ имеют право отказаться от НСУ ежегодно до 1 октября и получать ЕДВ в увеличенном размере.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Заявления граждан, принятые до 1 октября, будут действовать с 1 января следующего за годом подачи указанного заявления до тех пор, пока льготник не изменит своё решение. Если гражданина устраивает существующий способ получения НСУ, и он не желает его менять, подавать ежегодно заявление не нужно. Достаточно это сделать один раз.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Заявление о возобновлении предоставления набора социальных услуг подаётся на период с 1 января года, следующего за годом подачи указанного заявления. 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Для удобства льготников заявление о возобновлении НСУ можно подать в электронном виде через Личный кабинет гражданина на сайте ПФР (www.pfr.gov.ru) либо через Единый портал </w:t>
      </w:r>
      <w:proofErr w:type="spellStart"/>
      <w:r w:rsidRPr="00F340F9">
        <w:rPr>
          <w:rFonts w:ascii="Times New Roman" w:hAnsi="Times New Roman" w:cs="Times New Roman"/>
          <w:sz w:val="28"/>
          <w:szCs w:val="28"/>
        </w:rPr>
        <w:t>го</w:t>
      </w:r>
      <w:bookmarkStart w:id="0" w:name="_GoBack"/>
      <w:bookmarkEnd w:id="0"/>
      <w:r w:rsidRPr="00F340F9">
        <w:rPr>
          <w:rFonts w:ascii="Times New Roman" w:hAnsi="Times New Roman" w:cs="Times New Roman"/>
          <w:sz w:val="28"/>
          <w:szCs w:val="28"/>
        </w:rPr>
        <w:t>суслуг</w:t>
      </w:r>
      <w:proofErr w:type="spellEnd"/>
      <w:r w:rsidRPr="00F340F9">
        <w:rPr>
          <w:rFonts w:ascii="Times New Roman" w:hAnsi="Times New Roman" w:cs="Times New Roman"/>
          <w:sz w:val="28"/>
          <w:szCs w:val="28"/>
        </w:rPr>
        <w:t xml:space="preserve"> (www.gosuslugi.ru).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Если заявление подаётся не электронным способом, то нужно прийти в клиентскую службу учреждения ПФР или многофункциональный центр (МФЦ).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Также заявление можно отправить по почте, но при этом подпись заявителя должна быть заверена нотариусом. Заявление может подать и </w:t>
      </w:r>
      <w:r w:rsidRPr="00F340F9">
        <w:rPr>
          <w:rFonts w:ascii="Times New Roman" w:hAnsi="Times New Roman" w:cs="Times New Roman"/>
          <w:sz w:val="28"/>
          <w:szCs w:val="28"/>
        </w:rPr>
        <w:lastRenderedPageBreak/>
        <w:t>доверенное лицо льготника при наличии нотариально заверенной доверенности.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Размер ежемесячной денежной выплаты зависит от категории и наличия набора социальных услуг.</w:t>
      </w:r>
    </w:p>
    <w:p w:rsidR="00F340F9" w:rsidRPr="00F340F9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40F9" w:rsidRPr="0070267D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267D"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компенсация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ЕДК – ежемесячная денежная компенсация за жилищно-коммунальные услуги, которая выплачивается гражданину органами социальной защиты населения вместо использования льгот на ЖКХ определёнными категориями граждан</w:t>
      </w:r>
      <w:r w:rsidRPr="00F340F9">
        <w:rPr>
          <w:rFonts w:ascii="Times New Roman" w:hAnsi="Times New Roman" w:cs="Times New Roman"/>
          <w:sz w:val="28"/>
          <w:szCs w:val="28"/>
        </w:rPr>
        <w:t>. Ключевые слова «компенсация расходов». Это значит, что сначала гражданин несёт расходы, потом ему часть этих расходов компенсируют.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Все категории граждан, которым выплачивают пособие в виде ЕДК из госбюджета, строго определены в действующем законодательстве. </w:t>
      </w:r>
      <w:r w:rsidRPr="00F340F9">
        <w:rPr>
          <w:rFonts w:ascii="Times New Roman" w:hAnsi="Times New Roman" w:cs="Times New Roman"/>
          <w:bCs/>
          <w:sz w:val="28"/>
          <w:szCs w:val="28"/>
        </w:rPr>
        <w:t>Они разделяются на две больших группы: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федеральные</w:t>
      </w:r>
      <w:r w:rsidRPr="00F340F9">
        <w:rPr>
          <w:rFonts w:ascii="Times New Roman" w:hAnsi="Times New Roman" w:cs="Times New Roman"/>
          <w:sz w:val="28"/>
          <w:szCs w:val="28"/>
        </w:rPr>
        <w:t xml:space="preserve"> – те категории граждан, которым выплачивается ЕДК вне зависимости от округа проживания;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- местные</w:t>
      </w:r>
      <w:r w:rsidRPr="00F340F9">
        <w:rPr>
          <w:rFonts w:ascii="Times New Roman" w:hAnsi="Times New Roman" w:cs="Times New Roman"/>
          <w:sz w:val="28"/>
          <w:szCs w:val="28"/>
        </w:rPr>
        <w:t xml:space="preserve"> – лица, которым положена компенсация за коммунальные платежи, определяются региональными нормативными документами. То есть, ЕДК начисляется льготникам только в пределах определённой территории.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 xml:space="preserve">Согласно действующим нормативным документам, претендовать на ЕДК могут </w:t>
      </w:r>
      <w:r w:rsidRPr="00F340F9">
        <w:rPr>
          <w:rFonts w:ascii="Times New Roman" w:hAnsi="Times New Roman" w:cs="Times New Roman"/>
          <w:sz w:val="28"/>
          <w:szCs w:val="28"/>
        </w:rPr>
        <w:t>ветераны Великой Отечественной войны и участники боевых действий, инвалиды и семьи, имеющие детей-инвалидов, чернобыльцы, труженики тыла, ветераны труда, многодетные малоимущие семьи.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Помимо групп лиц, установленных на федеральном уровне, муниципальные власти каждого из регионов вправе определять свой перечень льготников.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Наиболее распространёнными льготниками, которым предоставляется ЕДК на региональном уровне, являются: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многодетные семьи, имеющие трёх и более несовершеннолетних детей;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граждане старше восьмидесяти лет;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малоимущие граждане (женщины старше пятидесяти пяти лет с трудовым стажем более тридцати пяти лет, и мужчины старше шестидесяти лет – с не менее чем сорокалетним стажем работы);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одиноко проживающие пенсионеры, имеющие пенсионные начисления ниже уровня прожиточного минимума;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осиротевшие и дети, лишённые родительской опеки;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граждане, имеющие звание почётного донора СССР, или РФ;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лица, осуществляющие трудовую деятельность в бюджетных учреждениях (преподаватели, доктора, соцработники и т.д.).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В ЕАО на ЕДК могут претендовать: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1. Ветераны труда и активисты ветеранских организаций.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2. Реабилитированные лица и лица, признанные пострадавшими от политических репрессий.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lastRenderedPageBreak/>
        <w:t>3. Почетные граждане Еврейской автономной области.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4. Многодетные семьи.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5.</w:t>
      </w:r>
      <w:r w:rsidRPr="00F340F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340F9">
        <w:rPr>
          <w:rFonts w:ascii="Times New Roman" w:hAnsi="Times New Roman" w:cs="Times New Roman"/>
          <w:sz w:val="28"/>
          <w:szCs w:val="28"/>
        </w:rPr>
        <w:t xml:space="preserve">приемные семьи. </w:t>
      </w:r>
    </w:p>
    <w:p w:rsidR="00F340F9" w:rsidRPr="00F340F9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Основанием, по которому начисляется льгота, является заявление и пакет документов льготника, подавшего их в уполномоченные органы.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Сумма компенсации устанавливается в разных размерах, в зависимости от льготного статуса гражданина.</w:t>
      </w:r>
    </w:p>
    <w:p w:rsidR="00F340F9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ЕДК не предоставляется тем гражданам, которые нарушают сроки оплаты </w:t>
      </w:r>
      <w:r w:rsidRPr="00F340F9">
        <w:rPr>
          <w:rFonts w:ascii="Times New Roman" w:hAnsi="Times New Roman" w:cs="Times New Roman"/>
          <w:bCs/>
          <w:sz w:val="28"/>
          <w:szCs w:val="28"/>
        </w:rPr>
        <w:t>за жилищно-коммунальные услуги</w:t>
      </w:r>
      <w:r w:rsidRPr="00F340F9">
        <w:rPr>
          <w:rFonts w:ascii="Times New Roman" w:hAnsi="Times New Roman" w:cs="Times New Roman"/>
          <w:sz w:val="28"/>
          <w:szCs w:val="28"/>
        </w:rPr>
        <w:t>.</w:t>
      </w:r>
    </w:p>
    <w:p w:rsidR="00523CFC" w:rsidRDefault="00523CFC" w:rsidP="00F3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CFC" w:rsidRPr="00523CFC" w:rsidRDefault="00523CFC" w:rsidP="00EC64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CFC">
        <w:rPr>
          <w:rFonts w:ascii="Times New Roman" w:hAnsi="Times New Roman" w:cs="Times New Roman"/>
          <w:sz w:val="28"/>
          <w:szCs w:val="28"/>
        </w:rPr>
        <w:t>Размер ЕДК исчисляется в размере денежного эквивалента льготной скидки расходов по оплате жилого помещения и коммунальных услуг. Отдельным категориям граждан предоставляется 50% скидка:</w:t>
      </w:r>
    </w:p>
    <w:p w:rsidR="00523CFC" w:rsidRPr="00523CFC" w:rsidRDefault="00523CFC" w:rsidP="00EC64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CF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23CFC">
        <w:rPr>
          <w:rFonts w:ascii="Times New Roman" w:hAnsi="Times New Roman" w:cs="Times New Roman"/>
          <w:sz w:val="28"/>
          <w:szCs w:val="28"/>
        </w:rPr>
        <w:t>на  оплату</w:t>
      </w:r>
      <w:proofErr w:type="gramEnd"/>
      <w:r w:rsidRPr="00523CFC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523CFC" w:rsidRPr="00523CFC" w:rsidRDefault="00523CFC" w:rsidP="00EC64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CFC">
        <w:rPr>
          <w:rFonts w:ascii="Times New Roman" w:hAnsi="Times New Roman" w:cs="Times New Roman"/>
          <w:sz w:val="28"/>
          <w:szCs w:val="28"/>
        </w:rPr>
        <w:t>- на оплату за пользование коммунальными услугами, в том числе на оплату топлива.</w:t>
      </w:r>
    </w:p>
    <w:p w:rsidR="00523CFC" w:rsidRPr="00523CFC" w:rsidRDefault="00523CFC" w:rsidP="00EC64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CFC">
        <w:rPr>
          <w:rFonts w:ascii="Times New Roman" w:hAnsi="Times New Roman" w:cs="Times New Roman"/>
          <w:b/>
          <w:bCs/>
          <w:sz w:val="28"/>
          <w:szCs w:val="28"/>
        </w:rPr>
        <w:t>С 01.07.2023 года выплата ЕДК производится в месяце, следующем после оплаты за ЖКУ.</w:t>
      </w:r>
    </w:p>
    <w:p w:rsidR="00523CFC" w:rsidRPr="00523CFC" w:rsidRDefault="00523CFC" w:rsidP="00EC64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CFC">
        <w:rPr>
          <w:rFonts w:ascii="Times New Roman" w:hAnsi="Times New Roman" w:cs="Times New Roman"/>
          <w:sz w:val="28"/>
          <w:szCs w:val="28"/>
        </w:rPr>
        <w:t xml:space="preserve">Меры социальной поддержки на оплату жилого помещения и коммунальных услуг предоставляются в пределах нормативной площади жилого помещения и нормативов потребления коммунальных услуг, </w:t>
      </w:r>
      <w:proofErr w:type="gramStart"/>
      <w:r w:rsidRPr="00523CFC">
        <w:rPr>
          <w:rFonts w:ascii="Times New Roman" w:hAnsi="Times New Roman" w:cs="Times New Roman"/>
          <w:sz w:val="28"/>
          <w:szCs w:val="28"/>
        </w:rPr>
        <w:t>установленных  ЕАО</w:t>
      </w:r>
      <w:proofErr w:type="gramEnd"/>
      <w:r w:rsidRPr="00523CFC">
        <w:rPr>
          <w:rFonts w:ascii="Times New Roman" w:hAnsi="Times New Roman" w:cs="Times New Roman"/>
          <w:sz w:val="28"/>
          <w:szCs w:val="28"/>
        </w:rPr>
        <w:t>.</w:t>
      </w:r>
    </w:p>
    <w:p w:rsidR="00523CFC" w:rsidRPr="00523CFC" w:rsidRDefault="00523CFC" w:rsidP="00523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3CFC">
        <w:rPr>
          <w:rFonts w:ascii="Times New Roman" w:hAnsi="Times New Roman" w:cs="Times New Roman"/>
          <w:sz w:val="28"/>
          <w:szCs w:val="28"/>
        </w:rPr>
        <w:tab/>
      </w:r>
      <w:r w:rsidRPr="00523CFC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Размер нормативной площади:</w:t>
      </w:r>
    </w:p>
    <w:p w:rsidR="00523CFC" w:rsidRPr="00523CFC" w:rsidRDefault="00523CFC" w:rsidP="00EC64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CFC">
        <w:rPr>
          <w:rFonts w:ascii="Times New Roman" w:hAnsi="Times New Roman" w:cs="Times New Roman"/>
          <w:sz w:val="28"/>
          <w:szCs w:val="28"/>
        </w:rPr>
        <w:t xml:space="preserve">33 </w:t>
      </w:r>
      <w:proofErr w:type="spellStart"/>
      <w:r w:rsidRPr="00523C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23CFC">
        <w:rPr>
          <w:rFonts w:ascii="Times New Roman" w:hAnsi="Times New Roman" w:cs="Times New Roman"/>
          <w:sz w:val="28"/>
          <w:szCs w:val="28"/>
        </w:rPr>
        <w:t>. – для одиноко проживающего гражданина;</w:t>
      </w:r>
    </w:p>
    <w:p w:rsidR="00523CFC" w:rsidRPr="00523CFC" w:rsidRDefault="00523CFC" w:rsidP="00EC64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CFC"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 w:rsidRPr="00523C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23CFC">
        <w:rPr>
          <w:rFonts w:ascii="Times New Roman" w:hAnsi="Times New Roman" w:cs="Times New Roman"/>
          <w:sz w:val="28"/>
          <w:szCs w:val="28"/>
        </w:rPr>
        <w:t>. – для каждого члена семьи из двух человек;</w:t>
      </w:r>
    </w:p>
    <w:p w:rsidR="00523CFC" w:rsidRPr="00523CFC" w:rsidRDefault="00523CFC" w:rsidP="00EC64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23CFC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523C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23CFC">
        <w:rPr>
          <w:rFonts w:ascii="Times New Roman" w:hAnsi="Times New Roman" w:cs="Times New Roman"/>
          <w:sz w:val="28"/>
          <w:szCs w:val="28"/>
        </w:rPr>
        <w:t>. – для каждого члена семьи из трех и более человек.</w:t>
      </w:r>
    </w:p>
    <w:p w:rsidR="00F340F9" w:rsidRPr="00F340F9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0F9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F7" w:rsidRPr="003B76F7" w:rsidRDefault="003B76F7" w:rsidP="003B76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6F7">
        <w:rPr>
          <w:rFonts w:ascii="Times New Roman" w:hAnsi="Times New Roman" w:cs="Times New Roman"/>
          <w:b/>
          <w:sz w:val="28"/>
          <w:szCs w:val="28"/>
        </w:rPr>
        <w:t>Региональная социальная  доплата</w:t>
      </w:r>
    </w:p>
    <w:p w:rsidR="003B76F7" w:rsidRPr="003B76F7" w:rsidRDefault="003B76F7" w:rsidP="003B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F7" w:rsidRPr="003B76F7" w:rsidRDefault="003B76F7" w:rsidP="003B76F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 xml:space="preserve">Доплата к пенсии с 1 января 2022 года  устанавливается в </w:t>
      </w:r>
      <w:proofErr w:type="spellStart"/>
      <w:r w:rsidRPr="003B76F7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3B76F7">
        <w:rPr>
          <w:rFonts w:ascii="Times New Roman" w:hAnsi="Times New Roman" w:cs="Times New Roman"/>
          <w:sz w:val="28"/>
          <w:szCs w:val="28"/>
        </w:rPr>
        <w:t xml:space="preserve"> порядке, со дня с которого назначена соответствующая  пенсия;</w:t>
      </w:r>
    </w:p>
    <w:p w:rsidR="003B76F7" w:rsidRPr="003B76F7" w:rsidRDefault="003B76F7" w:rsidP="003B76F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Региональная социальная доплата к пенсии устанавливается в таком размере, чтобы указанная общая сумма его материального обеспечения с учетом данной доплаты достигла величины прожиточного минимума пенсионера, установленной в Еврейской автономной области на соответствующий год.</w:t>
      </w:r>
    </w:p>
    <w:p w:rsidR="003B76F7" w:rsidRPr="003B76F7" w:rsidRDefault="003B76F7" w:rsidP="003B76F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Величина прожиточного минимума пенсионера, установленная в Еврейской автономной области на 2023 год, составляет 16 664 рублей.</w:t>
      </w:r>
    </w:p>
    <w:p w:rsidR="003B76F7" w:rsidRDefault="003B76F7" w:rsidP="00F3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F7" w:rsidRDefault="003B76F7" w:rsidP="00F3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F7" w:rsidRPr="003B76F7" w:rsidRDefault="003B76F7" w:rsidP="00EC64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b/>
          <w:sz w:val="28"/>
          <w:szCs w:val="28"/>
        </w:rPr>
        <w:lastRenderedPageBreak/>
        <w:t>Электронный сертификат</w:t>
      </w:r>
      <w:r w:rsidRPr="003B76F7">
        <w:rPr>
          <w:rFonts w:ascii="Times New Roman" w:hAnsi="Times New Roman" w:cs="Times New Roman"/>
          <w:sz w:val="28"/>
          <w:szCs w:val="28"/>
        </w:rPr>
        <w:t xml:space="preserve"> — один из способов получения технических средств реабилитации (ТСР) для инвалидов, ветеранов и пострадавших от несчастных случаев на производстве и профессиональных заболеваний</w:t>
      </w:r>
    </w:p>
    <w:p w:rsidR="003B76F7" w:rsidRPr="003B76F7" w:rsidRDefault="003B76F7" w:rsidP="003B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Новый платежный инструмент представляет собой реестровую запись, информация о которой регистрируется в Единой государственной информационной системе социального обеспечения (ЕГИССО). Сертификат привязан к банковской карте платежной системы "Мир", выпущенной любым банком России. Он позволяет инвалиду самостоятельно определять, какой именно товар из категории, которая рекомендована в его индивидуальной программе реабилитации, приобрести. Использовать его для оплаты товаров можно в точках продажи, поддерживающих работу с электронным сертификатом. Перечень этих магазинов можно найти в государственной информационной системе </w:t>
      </w:r>
      <w:hyperlink r:id="rId11" w:tgtFrame="_blank" w:history="1">
        <w:r w:rsidRPr="003B76F7">
          <w:rPr>
            <w:rStyle w:val="a4"/>
            <w:rFonts w:ascii="Times New Roman" w:hAnsi="Times New Roman" w:cs="Times New Roman"/>
            <w:sz w:val="28"/>
            <w:szCs w:val="28"/>
          </w:rPr>
          <w:t>"Электронные сертификаты"</w:t>
        </w:r>
      </w:hyperlink>
      <w:r w:rsidRPr="003B76F7">
        <w:rPr>
          <w:rFonts w:ascii="Times New Roman" w:hAnsi="Times New Roman" w:cs="Times New Roman"/>
          <w:sz w:val="28"/>
          <w:szCs w:val="28"/>
        </w:rPr>
        <w:t> или в </w:t>
      </w:r>
      <w:hyperlink r:id="rId12" w:tgtFrame="_blank" w:history="1">
        <w:r w:rsidRPr="003B76F7">
          <w:rPr>
            <w:rStyle w:val="a4"/>
            <w:rFonts w:ascii="Times New Roman" w:hAnsi="Times New Roman" w:cs="Times New Roman"/>
            <w:sz w:val="28"/>
            <w:szCs w:val="28"/>
          </w:rPr>
          <w:t>электронном каталоге ТСР</w:t>
        </w:r>
      </w:hyperlink>
      <w:r w:rsidRPr="003B76F7">
        <w:rPr>
          <w:rFonts w:ascii="Times New Roman" w:hAnsi="Times New Roman" w:cs="Times New Roman"/>
          <w:sz w:val="28"/>
          <w:szCs w:val="28"/>
        </w:rPr>
        <w:t>. Средства сертификата поступают продавцу напрямую через банк-</w:t>
      </w:r>
      <w:proofErr w:type="spellStart"/>
      <w:r w:rsidRPr="003B76F7">
        <w:rPr>
          <w:rFonts w:ascii="Times New Roman" w:hAnsi="Times New Roman" w:cs="Times New Roman"/>
          <w:sz w:val="28"/>
          <w:szCs w:val="28"/>
        </w:rPr>
        <w:t>эквайер</w:t>
      </w:r>
      <w:proofErr w:type="spellEnd"/>
      <w:r w:rsidRPr="003B76F7">
        <w:rPr>
          <w:rFonts w:ascii="Times New Roman" w:hAnsi="Times New Roman" w:cs="Times New Roman"/>
          <w:sz w:val="28"/>
          <w:szCs w:val="28"/>
        </w:rPr>
        <w:t xml:space="preserve"> как при обычной оплате банковской картой, а для пользователя процесс покупки похож на обычную, оплаченную банковской картой.</w:t>
      </w:r>
    </w:p>
    <w:p w:rsidR="003B76F7" w:rsidRPr="003B76F7" w:rsidRDefault="003B76F7" w:rsidP="003B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По сертификату можно самостоятельно приобрести ТСР или оплатить часть их стоимости в магазинах. Потратить деньги можно только на то ТСР, которое положено получателю сертификата</w:t>
      </w:r>
    </w:p>
    <w:p w:rsidR="003B76F7" w:rsidRDefault="003B76F7" w:rsidP="003B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 xml:space="preserve">Преимущества такой формы обеспечения льготников решено распространить и на приобретение лекарств, медицинских изделий и лечебного питания. Сейчас все это выдается по рецептам либо в муниципальных аптеках, либо в аптечных пунктах при поликлиниках, участвующих в программе льготного лекарственного обеспечения, что не всегда удобно, поскольку зависит от </w:t>
      </w:r>
      <w:proofErr w:type="spellStart"/>
      <w:r w:rsidRPr="003B76F7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3B76F7">
        <w:rPr>
          <w:rFonts w:ascii="Times New Roman" w:hAnsi="Times New Roman" w:cs="Times New Roman"/>
          <w:sz w:val="28"/>
          <w:szCs w:val="28"/>
        </w:rPr>
        <w:t xml:space="preserve"> и наличия препаратов на </w:t>
      </w:r>
      <w:proofErr w:type="spellStart"/>
      <w:r w:rsidRPr="003B76F7">
        <w:rPr>
          <w:rFonts w:ascii="Times New Roman" w:hAnsi="Times New Roman" w:cs="Times New Roman"/>
          <w:sz w:val="28"/>
          <w:szCs w:val="28"/>
        </w:rPr>
        <w:t>фармскладах</w:t>
      </w:r>
      <w:proofErr w:type="spellEnd"/>
      <w:r w:rsidRPr="003B76F7">
        <w:rPr>
          <w:rFonts w:ascii="Times New Roman" w:hAnsi="Times New Roman" w:cs="Times New Roman"/>
          <w:sz w:val="28"/>
          <w:szCs w:val="28"/>
        </w:rPr>
        <w:t>. Нередко торги либо проводятся с опозданием, либо вовсе отменяются, и пациенты не могут получить лекарства, от которых подчас зависит их жизнь, либо вынуждены покупать их полностью за свой счет.</w:t>
      </w:r>
    </w:p>
    <w:p w:rsidR="003B76F7" w:rsidRPr="003B76F7" w:rsidRDefault="003B76F7" w:rsidP="003B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6F7" w:rsidRPr="003B76F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Социальный контракт </w:t>
      </w:r>
      <w:r w:rsidRPr="003B76F7">
        <w:rPr>
          <w:rFonts w:ascii="Times New Roman" w:hAnsi="Times New Roman" w:cs="Times New Roman"/>
          <w:b/>
          <w:bCs/>
          <w:sz w:val="28"/>
          <w:szCs w:val="28"/>
        </w:rPr>
        <w:tab/>
        <w:t>–</w:t>
      </w:r>
      <w:r w:rsidRPr="003B76F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B76F7">
        <w:rPr>
          <w:rFonts w:ascii="Times New Roman" w:hAnsi="Times New Roman" w:cs="Times New Roman"/>
          <w:sz w:val="28"/>
          <w:szCs w:val="28"/>
        </w:rPr>
        <w:t>это</w:t>
      </w:r>
      <w:r w:rsidRPr="003B7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76F7">
        <w:rPr>
          <w:rFonts w:ascii="Times New Roman" w:hAnsi="Times New Roman" w:cs="Times New Roman"/>
          <w:sz w:val="28"/>
          <w:szCs w:val="28"/>
        </w:rPr>
        <w:t xml:space="preserve">адресная государственная помощь, особая форма взаимодействия малоимущих граждан с местными органами социальной защиты, помогающая гражданам повысить свои доходы или выйти из </w:t>
      </w:r>
      <w:proofErr w:type="gramStart"/>
      <w:r w:rsidRPr="003B76F7">
        <w:rPr>
          <w:rFonts w:ascii="Times New Roman" w:hAnsi="Times New Roman" w:cs="Times New Roman"/>
          <w:sz w:val="28"/>
          <w:szCs w:val="28"/>
        </w:rPr>
        <w:t>трудной  жизненной</w:t>
      </w:r>
      <w:proofErr w:type="gramEnd"/>
      <w:r w:rsidRPr="003B76F7">
        <w:rPr>
          <w:rFonts w:ascii="Times New Roman" w:hAnsi="Times New Roman" w:cs="Times New Roman"/>
          <w:sz w:val="28"/>
          <w:szCs w:val="28"/>
        </w:rPr>
        <w:t xml:space="preserve"> ситуации. </w:t>
      </w:r>
    </w:p>
    <w:p w:rsidR="003B76F7" w:rsidRPr="003B76F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Государственная социальная помощь на основании контракта предоставляется в виде ежемесячной или единовременной денежной выплаты и назначается на срок не более 12 месяцев, исходя из содержания программы социальной адаптации. Размер выплаты до 350 000 рублей,</w:t>
      </w:r>
      <w:r w:rsidR="00EC6407">
        <w:rPr>
          <w:rFonts w:ascii="Times New Roman" w:hAnsi="Times New Roman" w:cs="Times New Roman"/>
          <w:sz w:val="28"/>
          <w:szCs w:val="28"/>
        </w:rPr>
        <w:t xml:space="preserve"> </w:t>
      </w:r>
      <w:r w:rsidRPr="003B76F7">
        <w:rPr>
          <w:rFonts w:ascii="Times New Roman" w:hAnsi="Times New Roman" w:cs="Times New Roman"/>
          <w:sz w:val="28"/>
          <w:szCs w:val="28"/>
        </w:rPr>
        <w:t>в зависимости от направления.</w:t>
      </w:r>
    </w:p>
    <w:p w:rsidR="003B76F7" w:rsidRPr="003B76F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6F7">
        <w:rPr>
          <w:rFonts w:ascii="Times New Roman" w:hAnsi="Times New Roman" w:cs="Times New Roman"/>
          <w:sz w:val="28"/>
          <w:szCs w:val="28"/>
        </w:rPr>
        <w:t>Соцконтракт</w:t>
      </w:r>
      <w:proofErr w:type="spellEnd"/>
      <w:r w:rsidRPr="003B76F7">
        <w:rPr>
          <w:rFonts w:ascii="Times New Roman" w:hAnsi="Times New Roman" w:cs="Times New Roman"/>
          <w:sz w:val="28"/>
          <w:szCs w:val="28"/>
        </w:rPr>
        <w:t xml:space="preserve"> - это соглашение между государством и семьей (гражданином), по которому соцзащита предоставит социальную помощь. При этом вторая сторона берет на себя обязательство выполнить определенные действия для повышения уровня благосостояния семьи.</w:t>
      </w:r>
    </w:p>
    <w:p w:rsidR="003B76F7" w:rsidRPr="003B76F7" w:rsidRDefault="003B76F7" w:rsidP="003B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 xml:space="preserve">В обязательном порядке разрабатывается индивидуальная программа по выходу из кризисного положения, в которой указывается, какие именно мероприятия помогут семье поднять свои доходы. </w:t>
      </w:r>
    </w:p>
    <w:p w:rsidR="003B76F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6F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Социальный контракт могут заключить:</w:t>
      </w:r>
    </w:p>
    <w:p w:rsidR="003B76F7" w:rsidRPr="003B76F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Малоимущие (семьи), Малоимущие одиноко проживающие</w:t>
      </w:r>
    </w:p>
    <w:p w:rsidR="00EC640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b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6407">
        <w:rPr>
          <w:rFonts w:ascii="Times New Roman" w:hAnsi="Times New Roman" w:cs="Times New Roman"/>
          <w:sz w:val="28"/>
          <w:szCs w:val="28"/>
        </w:rPr>
        <w:t>соцконтракта</w:t>
      </w:r>
      <w:proofErr w:type="spellEnd"/>
      <w:r w:rsidR="00EC6407">
        <w:rPr>
          <w:rFonts w:ascii="Times New Roman" w:hAnsi="Times New Roman" w:cs="Times New Roman"/>
          <w:sz w:val="28"/>
          <w:szCs w:val="28"/>
        </w:rPr>
        <w:t>:</w:t>
      </w:r>
    </w:p>
    <w:p w:rsidR="00EC6407" w:rsidRDefault="00EC640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поиск работы;</w:t>
      </w:r>
    </w:p>
    <w:p w:rsidR="00EC640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2) получение профессионального обучения и дополнительного</w:t>
      </w:r>
      <w:r w:rsidR="00EC6407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EC640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3) осуществление индивидуальной пр</w:t>
      </w:r>
      <w:r w:rsidR="00EC6407">
        <w:rPr>
          <w:rFonts w:ascii="Times New Roman" w:hAnsi="Times New Roman" w:cs="Times New Roman"/>
          <w:sz w:val="28"/>
          <w:szCs w:val="28"/>
        </w:rPr>
        <w:t>едпринимательской деятельности;</w:t>
      </w:r>
    </w:p>
    <w:p w:rsidR="00EC640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4) ведение личного подсобного хозяйст</w:t>
      </w:r>
      <w:r w:rsidR="00EC6407">
        <w:rPr>
          <w:rFonts w:ascii="Times New Roman" w:hAnsi="Times New Roman" w:cs="Times New Roman"/>
          <w:sz w:val="28"/>
          <w:szCs w:val="28"/>
        </w:rPr>
        <w:t>ва;</w:t>
      </w:r>
    </w:p>
    <w:p w:rsidR="00EC640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5) осуществление иных мероприятий, направленных на преодоление гражданином трудной жизненной ситуации.</w:t>
      </w:r>
    </w:p>
    <w:p w:rsidR="003B76F7" w:rsidRPr="003B76F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 xml:space="preserve">Социальная поддержка по контракту должна повысить уровень жизни малообеспеченной семьи. В каждом конкретном случае органы соцзащиты составят программу социальной адаптации и подберут наиболее эффективные инструменты для повышения доходов. </w:t>
      </w:r>
    </w:p>
    <w:p w:rsidR="003B76F7" w:rsidRPr="003B76F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6F7">
        <w:rPr>
          <w:rFonts w:ascii="Times New Roman" w:hAnsi="Times New Roman" w:cs="Times New Roman"/>
          <w:b/>
          <w:bCs/>
          <w:sz w:val="28"/>
          <w:szCs w:val="28"/>
        </w:rPr>
        <w:t>Размеры выплат по контракту в Еврейской автономной области</w:t>
      </w:r>
    </w:p>
    <w:p w:rsidR="003B76F7" w:rsidRPr="003B76F7" w:rsidRDefault="003B76F7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Для семьи (гражданина) на период действия контракта предусматривается выплата единовременных или ежемесячных пособий, надбавка к зарплате, безвозмездная субсидия на организацию своего дела или оплата обучения. Размеры выплат устанавливаются на региональном уровне, а на федеральном приняты следующие ограничения:</w:t>
      </w:r>
    </w:p>
    <w:p w:rsidR="003B76F7" w:rsidRPr="003B76F7" w:rsidRDefault="003B76F7" w:rsidP="003B76F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На создание своего бизнеса выделяется - 350 тыс. рублей;</w:t>
      </w:r>
    </w:p>
    <w:p w:rsidR="003B76F7" w:rsidRPr="003B76F7" w:rsidRDefault="003B76F7" w:rsidP="003B76F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На личное подсобное хозяйство - 200 тыс. рублей (размеры установлены с 1 июля 2022 года);</w:t>
      </w:r>
    </w:p>
    <w:p w:rsidR="003B76F7" w:rsidRPr="003B76F7" w:rsidRDefault="003B76F7" w:rsidP="003B76F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На обучение или переобучение - до 30 тыс. рублей;</w:t>
      </w:r>
    </w:p>
    <w:p w:rsidR="003B76F7" w:rsidRPr="003B76F7" w:rsidRDefault="003B76F7" w:rsidP="00F340F9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6F7">
        <w:rPr>
          <w:rFonts w:ascii="Times New Roman" w:hAnsi="Times New Roman" w:cs="Times New Roman"/>
          <w:sz w:val="28"/>
          <w:szCs w:val="28"/>
        </w:rPr>
        <w:t>На преодоление сложной жизненной ситуации - 50-70 тыс. за весь срок действия контракта.</w:t>
      </w:r>
    </w:p>
    <w:p w:rsidR="003B76F7" w:rsidRDefault="003B76F7" w:rsidP="00F3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0F9" w:rsidRPr="0070267D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67D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Дополнительное ежемесячное материальное обеспечение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bCs/>
          <w:iCs/>
          <w:sz w:val="28"/>
          <w:szCs w:val="28"/>
        </w:rPr>
        <w:t>ДЕМО</w:t>
      </w:r>
      <w:r w:rsidRPr="00F340F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340F9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F340F9">
        <w:rPr>
          <w:rFonts w:ascii="Times New Roman" w:hAnsi="Times New Roman" w:cs="Times New Roman"/>
          <w:sz w:val="28"/>
          <w:szCs w:val="28"/>
        </w:rPr>
        <w:t xml:space="preserve"> дополнительное ежемесячное материальное обеспечение отдельным категориям граждан. Право на него имеют только граждане РФ независимо от места их проживания. Его размер в зависимости от льготной категории составляет 500 или 1000 рублей.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0F9"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Pr="00F340F9">
        <w:rPr>
          <w:rFonts w:ascii="Times New Roman" w:hAnsi="Times New Roman" w:cs="Times New Roman"/>
          <w:iCs/>
          <w:sz w:val="28"/>
          <w:szCs w:val="28"/>
          <w:u w:val="single"/>
        </w:rPr>
        <w:t>ДЕМО в размере 1 000 руб. устанавливается</w:t>
      </w:r>
      <w:r w:rsidRPr="00F340F9">
        <w:rPr>
          <w:rFonts w:ascii="Times New Roman" w:hAnsi="Times New Roman" w:cs="Times New Roman"/>
          <w:iCs/>
          <w:sz w:val="28"/>
          <w:szCs w:val="28"/>
        </w:rPr>
        <w:t>: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инвалидам и участникам Великой Отечественной войны;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инвалидам вследствие военной травмы;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бывшим несовершеннолетним узникам концлагерей, гетто и других мест принудительного содержания.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40F9"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Pr="00F340F9">
        <w:rPr>
          <w:rFonts w:ascii="Times New Roman" w:hAnsi="Times New Roman" w:cs="Times New Roman"/>
          <w:iCs/>
          <w:sz w:val="28"/>
          <w:szCs w:val="28"/>
          <w:u w:val="single"/>
        </w:rPr>
        <w:t>ДЕМО в размере 500 руб. устанавливается</w:t>
      </w:r>
      <w:r w:rsidRPr="00F340F9">
        <w:rPr>
          <w:rFonts w:ascii="Times New Roman" w:hAnsi="Times New Roman" w:cs="Times New Roman"/>
          <w:iCs/>
          <w:sz w:val="28"/>
          <w:szCs w:val="28"/>
        </w:rPr>
        <w:t>: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а также военнослужащим, награждённым орденами или медалями СССР за службу в указанный период;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lastRenderedPageBreak/>
        <w:t>- вдовам погибших в годы войны военнослужащих; вдовам инвалидов Великой Отечественной войны;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лицам, награждённым знаком «Жителю блокадного Ленинграда»;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- бывшим совершеннолетним узникам нацистских концлагерей, тюрем и гетто.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ДЕМО выплачивается территориальным органом ПФР одновременно с пенсией. Гражданам, имеющим право на ДЕМО, но не реализовавшим его своевременно, необходимо подать заявление о назначении этой выплаты в территориальный орган ПФР по месту жительства. Если гражданин имеет право на ДЕМО, но он не является пенсионером, эта выплата также назначается и выплачивается территориальными органами ПФР по месту жительства, а в случае постоянного проживания за пределами России – Пенсионным фондом Российской Федерации. 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В случае</w:t>
      </w:r>
      <w:r w:rsidR="00EC6407">
        <w:rPr>
          <w:rFonts w:ascii="Times New Roman" w:hAnsi="Times New Roman" w:cs="Times New Roman"/>
          <w:sz w:val="28"/>
          <w:szCs w:val="28"/>
        </w:rPr>
        <w:t>,</w:t>
      </w:r>
      <w:r w:rsidRPr="00F340F9">
        <w:rPr>
          <w:rFonts w:ascii="Times New Roman" w:hAnsi="Times New Roman" w:cs="Times New Roman"/>
          <w:sz w:val="28"/>
          <w:szCs w:val="28"/>
        </w:rPr>
        <w:t xml:space="preserve"> если гражданин одновременно имеет право на получение ДЕМО по нескольким основаниям, оно устанавливается по одному основанию, предусматривающему более высокий размер выплаты.</w:t>
      </w:r>
    </w:p>
    <w:p w:rsidR="00F340F9" w:rsidRPr="00F340F9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40F9" w:rsidRPr="0070267D" w:rsidRDefault="00F340F9" w:rsidP="00F340F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267D">
        <w:rPr>
          <w:rFonts w:ascii="Times New Roman" w:hAnsi="Times New Roman" w:cs="Times New Roman"/>
          <w:b/>
          <w:bCs/>
          <w:iCs/>
          <w:sz w:val="28"/>
          <w:szCs w:val="28"/>
        </w:rPr>
        <w:t>Дополнительное материальное обеспечение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40F9">
        <w:rPr>
          <w:rFonts w:ascii="Times New Roman" w:hAnsi="Times New Roman" w:cs="Times New Roman"/>
          <w:bCs/>
          <w:iCs/>
          <w:sz w:val="28"/>
          <w:szCs w:val="28"/>
        </w:rPr>
        <w:t xml:space="preserve">ДМО </w:t>
      </w:r>
      <w:r w:rsidRPr="00F340F9">
        <w:rPr>
          <w:rFonts w:ascii="Times New Roman" w:hAnsi="Times New Roman" w:cs="Times New Roman"/>
          <w:i/>
          <w:sz w:val="28"/>
          <w:szCs w:val="28"/>
        </w:rPr>
        <w:t>–</w:t>
      </w:r>
      <w:r w:rsidRPr="00F340F9">
        <w:rPr>
          <w:rFonts w:ascii="Times New Roman" w:hAnsi="Times New Roman" w:cs="Times New Roman"/>
          <w:sz w:val="28"/>
          <w:szCs w:val="28"/>
        </w:rPr>
        <w:t xml:space="preserve"> выплата, которая полагается гражданам РФ за выдающиеся достижения в области науки и техники, образования, культуры, литературы и искусства и особые заслуги перед Российской Федерацией.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Данная выплата устанавливается к пенсиям, назначенным в соответствии с законодательством Российской Федерации. Самая высокая выплата ДМО предоставляется Героям Советского Союза, Социалистического Труда, обладателям ордена Славы трёх степеней, а также пенсионерам, удостоившимся звания Героя РФ, ордена Святого апостола Андрея Первозванного или ордена «За заслуги перед Отечеством» I степени. 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 xml:space="preserve">Размер ДМО привязан к размеру социальной пенсии и, соответственно, различается для категорий получателей этой доплаты. 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0F9">
        <w:rPr>
          <w:rFonts w:ascii="Times New Roman" w:hAnsi="Times New Roman" w:cs="Times New Roman"/>
          <w:sz w:val="28"/>
          <w:szCs w:val="28"/>
        </w:rPr>
        <w:t>Выплата ДМО производится одновременно с выплатой соответствующей пенсии.</w:t>
      </w:r>
    </w:p>
    <w:p w:rsidR="00F340F9" w:rsidRPr="00F340F9" w:rsidRDefault="00F340F9" w:rsidP="00EC640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0F9">
        <w:rPr>
          <w:rFonts w:ascii="Times New Roman" w:hAnsi="Times New Roman" w:cs="Times New Roman"/>
          <w:bCs/>
          <w:sz w:val="28"/>
          <w:szCs w:val="28"/>
        </w:rPr>
        <w:t>ВАЖНО!</w:t>
      </w:r>
      <w:r w:rsidRPr="00F340F9">
        <w:rPr>
          <w:rFonts w:ascii="Times New Roman" w:hAnsi="Times New Roman" w:cs="Times New Roman"/>
          <w:sz w:val="28"/>
          <w:szCs w:val="28"/>
        </w:rPr>
        <w:t xml:space="preserve"> </w:t>
      </w:r>
      <w:r w:rsidRPr="00F340F9">
        <w:rPr>
          <w:rFonts w:ascii="Times New Roman" w:hAnsi="Times New Roman" w:cs="Times New Roman"/>
          <w:bCs/>
          <w:sz w:val="28"/>
          <w:szCs w:val="28"/>
        </w:rPr>
        <w:t>ДМО не выплачивается в период выполнения оплачиваемой работы.</w:t>
      </w:r>
    </w:p>
    <w:p w:rsidR="005F26B7" w:rsidRPr="00F340F9" w:rsidRDefault="005F26B7" w:rsidP="00F24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26B7" w:rsidRPr="00F3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5177"/>
    <w:multiLevelType w:val="hybridMultilevel"/>
    <w:tmpl w:val="D5687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C71E15"/>
    <w:multiLevelType w:val="multilevel"/>
    <w:tmpl w:val="7278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D12AFA"/>
    <w:multiLevelType w:val="multilevel"/>
    <w:tmpl w:val="DB8E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23375"/>
    <w:multiLevelType w:val="multilevel"/>
    <w:tmpl w:val="A03A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09159A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002AB"/>
    <w:multiLevelType w:val="hybridMultilevel"/>
    <w:tmpl w:val="281AE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965C5"/>
    <w:multiLevelType w:val="multilevel"/>
    <w:tmpl w:val="FDC4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9B7639"/>
    <w:multiLevelType w:val="multilevel"/>
    <w:tmpl w:val="8480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810BB"/>
    <w:multiLevelType w:val="multilevel"/>
    <w:tmpl w:val="20EE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C0653"/>
    <w:multiLevelType w:val="multilevel"/>
    <w:tmpl w:val="BF1E9A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79B7744"/>
    <w:multiLevelType w:val="multilevel"/>
    <w:tmpl w:val="6AA8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D0285"/>
    <w:multiLevelType w:val="multilevel"/>
    <w:tmpl w:val="B0E0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614945"/>
    <w:multiLevelType w:val="multilevel"/>
    <w:tmpl w:val="473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B7181"/>
    <w:multiLevelType w:val="multilevel"/>
    <w:tmpl w:val="62E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A7102"/>
    <w:multiLevelType w:val="multilevel"/>
    <w:tmpl w:val="5A7C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61548"/>
    <w:multiLevelType w:val="multilevel"/>
    <w:tmpl w:val="1962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B38AA"/>
    <w:multiLevelType w:val="hybridMultilevel"/>
    <w:tmpl w:val="4164199A"/>
    <w:lvl w:ilvl="0" w:tplc="FB44F92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1043A71"/>
    <w:multiLevelType w:val="multilevel"/>
    <w:tmpl w:val="6EB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C36164"/>
    <w:multiLevelType w:val="hybridMultilevel"/>
    <w:tmpl w:val="141A9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05A25"/>
    <w:multiLevelType w:val="multilevel"/>
    <w:tmpl w:val="1FA66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43213D8"/>
    <w:multiLevelType w:val="multilevel"/>
    <w:tmpl w:val="199A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5B47D4B"/>
    <w:multiLevelType w:val="multilevel"/>
    <w:tmpl w:val="E51AA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04751"/>
    <w:multiLevelType w:val="hybridMultilevel"/>
    <w:tmpl w:val="6296B1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3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6ED95213"/>
    <w:multiLevelType w:val="multilevel"/>
    <w:tmpl w:val="B4FC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840A5B"/>
    <w:multiLevelType w:val="hybridMultilevel"/>
    <w:tmpl w:val="CD745124"/>
    <w:lvl w:ilvl="0" w:tplc="48925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40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7A4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8C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D82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90B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489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94A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9E2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51D3DE7"/>
    <w:multiLevelType w:val="hybridMultilevel"/>
    <w:tmpl w:val="E254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1"/>
  </w:num>
  <w:num w:numId="4">
    <w:abstractNumId w:val="25"/>
  </w:num>
  <w:num w:numId="5">
    <w:abstractNumId w:val="3"/>
  </w:num>
  <w:num w:numId="6">
    <w:abstractNumId w:val="6"/>
  </w:num>
  <w:num w:numId="7">
    <w:abstractNumId w:val="16"/>
  </w:num>
  <w:num w:numId="8">
    <w:abstractNumId w:val="12"/>
  </w:num>
  <w:num w:numId="9">
    <w:abstractNumId w:val="13"/>
  </w:num>
  <w:num w:numId="10">
    <w:abstractNumId w:val="35"/>
  </w:num>
  <w:num w:numId="11">
    <w:abstractNumId w:val="2"/>
  </w:num>
  <w:num w:numId="12">
    <w:abstractNumId w:val="24"/>
  </w:num>
  <w:num w:numId="13">
    <w:abstractNumId w:val="0"/>
  </w:num>
  <w:num w:numId="14">
    <w:abstractNumId w:val="18"/>
  </w:num>
  <w:num w:numId="15">
    <w:abstractNumId w:val="10"/>
  </w:num>
  <w:num w:numId="16">
    <w:abstractNumId w:val="34"/>
  </w:num>
  <w:num w:numId="17">
    <w:abstractNumId w:val="38"/>
  </w:num>
  <w:num w:numId="18">
    <w:abstractNumId w:val="33"/>
  </w:num>
  <w:num w:numId="19">
    <w:abstractNumId w:val="21"/>
  </w:num>
  <w:num w:numId="20">
    <w:abstractNumId w:val="27"/>
  </w:num>
  <w:num w:numId="21">
    <w:abstractNumId w:val="5"/>
  </w:num>
  <w:num w:numId="22">
    <w:abstractNumId w:val="4"/>
  </w:num>
  <w:num w:numId="23">
    <w:abstractNumId w:val="39"/>
  </w:num>
  <w:num w:numId="24">
    <w:abstractNumId w:val="8"/>
  </w:num>
  <w:num w:numId="25">
    <w:abstractNumId w:val="20"/>
  </w:num>
  <w:num w:numId="26">
    <w:abstractNumId w:val="29"/>
  </w:num>
  <w:num w:numId="27">
    <w:abstractNumId w:val="22"/>
  </w:num>
  <w:num w:numId="28">
    <w:abstractNumId w:val="19"/>
  </w:num>
  <w:num w:numId="29">
    <w:abstractNumId w:val="30"/>
  </w:num>
  <w:num w:numId="30">
    <w:abstractNumId w:val="15"/>
  </w:num>
  <w:num w:numId="31">
    <w:abstractNumId w:val="17"/>
  </w:num>
  <w:num w:numId="32">
    <w:abstractNumId w:val="7"/>
  </w:num>
  <w:num w:numId="33">
    <w:abstractNumId w:val="26"/>
  </w:num>
  <w:num w:numId="34">
    <w:abstractNumId w:val="37"/>
  </w:num>
  <w:num w:numId="35">
    <w:abstractNumId w:val="9"/>
  </w:num>
  <w:num w:numId="36">
    <w:abstractNumId w:val="32"/>
  </w:num>
  <w:num w:numId="37">
    <w:abstractNumId w:val="1"/>
  </w:num>
  <w:num w:numId="38">
    <w:abstractNumId w:val="28"/>
  </w:num>
  <w:num w:numId="39">
    <w:abstractNumId w:val="3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B9"/>
    <w:rsid w:val="000171F6"/>
    <w:rsid w:val="000346A3"/>
    <w:rsid w:val="00047A94"/>
    <w:rsid w:val="00094E46"/>
    <w:rsid w:val="00095E3F"/>
    <w:rsid w:val="000D2D0E"/>
    <w:rsid w:val="000D718C"/>
    <w:rsid w:val="00105CA2"/>
    <w:rsid w:val="00121976"/>
    <w:rsid w:val="00145648"/>
    <w:rsid w:val="001B0427"/>
    <w:rsid w:val="001B0FE6"/>
    <w:rsid w:val="001C619D"/>
    <w:rsid w:val="001D3136"/>
    <w:rsid w:val="0020383E"/>
    <w:rsid w:val="00232925"/>
    <w:rsid w:val="00276A1E"/>
    <w:rsid w:val="00300796"/>
    <w:rsid w:val="00312FCF"/>
    <w:rsid w:val="003206C1"/>
    <w:rsid w:val="00331D5A"/>
    <w:rsid w:val="0036550A"/>
    <w:rsid w:val="0039368A"/>
    <w:rsid w:val="003A27C2"/>
    <w:rsid w:val="003B69E7"/>
    <w:rsid w:val="003B76F7"/>
    <w:rsid w:val="003F6C86"/>
    <w:rsid w:val="00456A79"/>
    <w:rsid w:val="004815C9"/>
    <w:rsid w:val="004A6DA7"/>
    <w:rsid w:val="004B29E1"/>
    <w:rsid w:val="004B385E"/>
    <w:rsid w:val="00523163"/>
    <w:rsid w:val="00523CFC"/>
    <w:rsid w:val="00551BB9"/>
    <w:rsid w:val="00595FD2"/>
    <w:rsid w:val="005B5240"/>
    <w:rsid w:val="005C4AA8"/>
    <w:rsid w:val="005F26B7"/>
    <w:rsid w:val="005F596B"/>
    <w:rsid w:val="00623EDC"/>
    <w:rsid w:val="00652D2C"/>
    <w:rsid w:val="00667646"/>
    <w:rsid w:val="00694F18"/>
    <w:rsid w:val="006C213D"/>
    <w:rsid w:val="006D5420"/>
    <w:rsid w:val="006E0EDA"/>
    <w:rsid w:val="0070267D"/>
    <w:rsid w:val="00703BD4"/>
    <w:rsid w:val="00714EC2"/>
    <w:rsid w:val="00733213"/>
    <w:rsid w:val="00734F7A"/>
    <w:rsid w:val="007A5AFB"/>
    <w:rsid w:val="007D4AB6"/>
    <w:rsid w:val="00805ACE"/>
    <w:rsid w:val="00811023"/>
    <w:rsid w:val="0083178B"/>
    <w:rsid w:val="00840150"/>
    <w:rsid w:val="00852B47"/>
    <w:rsid w:val="00873DE5"/>
    <w:rsid w:val="008A4AF5"/>
    <w:rsid w:val="008B415E"/>
    <w:rsid w:val="008F54F6"/>
    <w:rsid w:val="009227B9"/>
    <w:rsid w:val="009624D5"/>
    <w:rsid w:val="00994638"/>
    <w:rsid w:val="009E4354"/>
    <w:rsid w:val="009F7328"/>
    <w:rsid w:val="00A16A51"/>
    <w:rsid w:val="00A51BD3"/>
    <w:rsid w:val="00A53CCF"/>
    <w:rsid w:val="00AB3517"/>
    <w:rsid w:val="00AF11DD"/>
    <w:rsid w:val="00B260DD"/>
    <w:rsid w:val="00B7457D"/>
    <w:rsid w:val="00B81381"/>
    <w:rsid w:val="00B8626C"/>
    <w:rsid w:val="00B91309"/>
    <w:rsid w:val="00C17096"/>
    <w:rsid w:val="00C31725"/>
    <w:rsid w:val="00C37849"/>
    <w:rsid w:val="00CB4CC0"/>
    <w:rsid w:val="00CC39B1"/>
    <w:rsid w:val="00CC74F6"/>
    <w:rsid w:val="00DD3B15"/>
    <w:rsid w:val="00E3779B"/>
    <w:rsid w:val="00E377B8"/>
    <w:rsid w:val="00E51843"/>
    <w:rsid w:val="00E5584E"/>
    <w:rsid w:val="00E85BF6"/>
    <w:rsid w:val="00EB16F8"/>
    <w:rsid w:val="00EC6407"/>
    <w:rsid w:val="00EC7A6A"/>
    <w:rsid w:val="00F24D68"/>
    <w:rsid w:val="00F3190C"/>
    <w:rsid w:val="00F340F9"/>
    <w:rsid w:val="00F35DB5"/>
    <w:rsid w:val="00F84672"/>
    <w:rsid w:val="00FB36C7"/>
    <w:rsid w:val="00FB7E75"/>
    <w:rsid w:val="00FE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D764E-B0DC-4EE5-8D12-C1A8625B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47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70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5AF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47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04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7A9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A8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C170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105CA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34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52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80048">
                  <w:marLeft w:val="0"/>
                  <w:marRight w:val="0"/>
                  <w:marTop w:val="0"/>
                  <w:marBottom w:val="0"/>
                  <w:divBdr>
                    <w:top w:val="single" w:sz="6" w:space="0" w:color="DDE0E3"/>
                    <w:left w:val="single" w:sz="6" w:space="0" w:color="DDE0E3"/>
                    <w:bottom w:val="single" w:sz="6" w:space="0" w:color="DDE0E3"/>
                    <w:right w:val="single" w:sz="6" w:space="0" w:color="DDE0E3"/>
                  </w:divBdr>
                </w:div>
              </w:divsChild>
            </w:div>
          </w:divsChild>
        </w:div>
        <w:div w:id="1624648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767">
                  <w:marLeft w:val="0"/>
                  <w:marRight w:val="0"/>
                  <w:marTop w:val="0"/>
                  <w:marBottom w:val="0"/>
                  <w:divBdr>
                    <w:top w:val="single" w:sz="6" w:space="0" w:color="E20338"/>
                    <w:left w:val="single" w:sz="6" w:space="0" w:color="E20338"/>
                    <w:bottom w:val="single" w:sz="6" w:space="0" w:color="E20338"/>
                    <w:right w:val="single" w:sz="6" w:space="0" w:color="E20338"/>
                  </w:divBdr>
                </w:div>
              </w:divsChild>
            </w:div>
          </w:divsChild>
        </w:div>
      </w:divsChild>
    </w:div>
    <w:div w:id="601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9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18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6867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2986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82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2877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76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165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500021">
                                      <w:marLeft w:val="75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65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1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652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45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23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0773">
                                                          <w:marLeft w:val="0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72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7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363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74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29630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1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8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636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80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7249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3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60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15083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86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816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7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63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52862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33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396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762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17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880136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00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12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03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10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47310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6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92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580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609661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54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87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9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675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1384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1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90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65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86136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13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8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014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750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017038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65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76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444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91613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81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282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29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91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298587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59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305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750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261675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53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99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53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5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100460">
                                                          <w:marLeft w:val="105"/>
                                                          <w:marRight w:val="10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00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69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26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298543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06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408771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16948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44240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9014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95970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1190300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3455113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7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info/order/organization_appointment_payme/~132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43735/" TargetMode="External"/><Relationship Id="rId12" Type="http://schemas.openxmlformats.org/officeDocument/2006/relationships/hyperlink" Target="https://ktsr.fs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65930310" TargetMode="External"/><Relationship Id="rId11" Type="http://schemas.openxmlformats.org/officeDocument/2006/relationships/hyperlink" Target="https://ecert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35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69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A871-13C2-4D9D-BA4D-A0C2E63B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</Pages>
  <Words>6297</Words>
  <Characters>35895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KCSO_107-3</cp:lastModifiedBy>
  <cp:revision>49</cp:revision>
  <cp:lastPrinted>2021-01-27T01:26:00Z</cp:lastPrinted>
  <dcterms:created xsi:type="dcterms:W3CDTF">2020-12-15T02:12:00Z</dcterms:created>
  <dcterms:modified xsi:type="dcterms:W3CDTF">2024-03-12T06:14:00Z</dcterms:modified>
</cp:coreProperties>
</file>