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В соответствии с Порядком выплаты на территории Еврейской автономной области единовременной материальной помощи гражданам Российской Федерации, призванным на военную службу по мобилизации, утвержденным распоряжением правительства ЕАО от 17.10.2022 № 359-рп, предусмотрена выплата материальной помощи в размере 150,0 тысяч рублей.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Семьи военнослужащих призванных на военную службу по мобилизации имеют право на следующие меры поддержки: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компенсация части родительской платы за посещение детских садов;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ежемесячная компенсационная выплата для многодетных семей за присмотр и уход за детьми, посещающими детские сады, в размере 100 % среднего размера родительской платы;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компенсация затрат родителю (законному представителю) ребенка-инвалида, осуществляющему воспитание и обучение ребенка-инвалида на дому самостоятельно по основным общеобразовательным программам дошкольного воспитания;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предоставление бесплатного горячего питания школьникам с 1 по 4 классы;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предоставление бесплатного двухразового горячего питания для детей с ограниченными возможностями здоровья, обучающихся в школах Еврейской автономной области;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предоставление бесплатного двухразового горячего питания студентам областных государственных профессиональных образовательных организаций;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предоставление нуждающимся семьям, воспитывающих детей-инвалидов, пожилым гражданам, инвалидам I и II группы социального обслуживания на дому независимо от состава и без учета уровня доходов  семьи (т.е. бесплатное социальное обслуживание);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lastRenderedPageBreak/>
        <w:t>- первоочередное направление в стационарное учреждение социального обслуживания;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психологическая помощь;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сопровождение семей в решении вопросов социального характера (помощь в сборе необходимых документов, восстановлении документов, оформлении мер социальной поддержки, содействие в устройстве в образовательные учреждения и др.);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реабилитация детей в условиях дневного отделения (услуга психолога, логопеда, дефектолога, социального педагога, массажиста);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реабилитация детей в условиях стационарного отделения (круглосуточное пребывание);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оказание психологической помощи семьям на базе Областного государственного бюджетного учреждения дополнительного образования «Центр «МОСТ».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Органами социальной защиты населения правительства области организована работа по комплексному социальному сопровождению семей лиц, призванных на военную службу в Вооруженные Силы Российской Федерации в рамках частичной мобилизации, оказывается адресная материальная помощь, в том числе государственная социальная помощь на основании социального контракта по следующим направлениям: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поиск работы (в размере до 81,8 тысяч рублей), прохождение профессионального обучения и дополнительного профессионального образования (в размере до 30,0 тысяч рублей единовременно);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осуществление индивидуальной предпринимательской деятельности (в размере до 350,0 тысяч рублей единовременно);</w:t>
      </w:r>
    </w:p>
    <w:p w:rsidR="00A34F16" w:rsidRPr="00506C02" w:rsidRDefault="00A34F16" w:rsidP="00506C0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6C02">
        <w:rPr>
          <w:rFonts w:ascii="Times New Roman" w:hAnsi="Times New Roman" w:cs="Times New Roman"/>
          <w:sz w:val="36"/>
          <w:szCs w:val="28"/>
        </w:rPr>
        <w:t>- ведение личного подсобного хозяйства (в размере до 200,0 тысяч рублей единовременно).</w:t>
      </w:r>
      <w:bookmarkStart w:id="0" w:name="_GoBack"/>
      <w:bookmarkEnd w:id="0"/>
    </w:p>
    <w:sectPr w:rsidR="00A34F16" w:rsidRPr="00506C02" w:rsidSect="00506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16"/>
    <w:rsid w:val="003E0251"/>
    <w:rsid w:val="004A32B0"/>
    <w:rsid w:val="00506C02"/>
    <w:rsid w:val="0056089C"/>
    <w:rsid w:val="00705513"/>
    <w:rsid w:val="00A15320"/>
    <w:rsid w:val="00A34F16"/>
    <w:rsid w:val="00E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Янина Леонидовна</dc:creator>
  <cp:lastModifiedBy>Пользователь</cp:lastModifiedBy>
  <cp:revision>3</cp:revision>
  <dcterms:created xsi:type="dcterms:W3CDTF">2022-10-26T00:19:00Z</dcterms:created>
  <dcterms:modified xsi:type="dcterms:W3CDTF">2022-11-02T10:29:00Z</dcterms:modified>
</cp:coreProperties>
</file>